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de89" w14:textId="469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установления и выплаты роялти и доли Республики Казахстан в контрактах о разделе продукции в натуральной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1997 г. N 1329.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полноты поступления в государственный бюджет специальных налогов и платежей недропользователей, в том числе упорядочения выплаты роялти и доли Республики Казахстан в контрактах о разделе продукции в натуральной форме,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Порядок установления и выплаты роялти и доли Республики Казахстан в контрактах о разделе продукции в натуральной форме.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12 сентября 1997 г. N 1329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установления и выплаты роялти и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контрактах о разделе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продукции в натуральной форме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ходе осуществления деятельности по контрактам на недропользование денежная форма выплаты роялти и доли Республики Казахстан в контрактах о разделе продукции на основании дополнительного соглашения сторон, может быть заменена на натуральную форму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Дополнительное соглашение сторон до момента его подписания в обязательном порядке проходит правовую и налоговую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Замена денежной формы выплаты роялти или доли Республики Казахстан в контрактах о разделе продукции, установленных в контракте на недропользование, может быть произведена временно полностью или частично.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Натуральная форма выплаты роялти и доли Республики Казахстан в контрактах о разделе продукции должна быть эквивалентна установленной в контракте для данных платежей денежной форме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установлении натуральной формы выплаты роялти и доли Республики Казахстан в контрактах о разделе продукции, в описании порядка выплаты обязательно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от имени государства части продукции, приходящейся на роялти и долю республики (далее - получатель);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и условия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передачи недропользователем продукции, передаваемой в счет уплаты роялти и доли Республики Казахстан, в контрактах о разделе продукции должны соответствовать сроку уплаты этих платежей, установленному в контракте на недропользование для выплаты в денежной форме (далее - срок уплаты платежей). При этом недропользователь передает продукцию получателю не позднее срока уплаты платежей, за исключением случаев, когда получатель устанавливает более поздний срок такой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Получатель в срок уплаты платежей перечисляет в государственный бюджет сумму роялти и доли Республики Казахстан в контрактах о разделе продукции в денежной форме, исчисленной недропользователем в соответствии с условиями контракта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Получатель самостоятельно осуществляет контроль за своевременностью и полнотой передачи ему недропользователем соответствующего объема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Недропользователь и получатель представляют в налоговые органы отчетность о размерах и сроках уплаты (передачи) роялти и доли Республики Казахстан в контрактах о разделе продукции в натуральной форме в сроки и по формам, установленным уполномоченным органом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 нарушение сроков и полноты перечисления в бюджет средств за полученную продукцию получатель несет ответственность в соответствии с законодательством Республики Казахстан.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