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c18b" w14:textId="206c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1997 г. N 1270.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г."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VI "Укрепление правопорядка, борьба с экономическими преступлениями и коррупцией" строки, порядковый номер 110,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"110 Создать на базе Центра  постановлением  декабрь  Генеральная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правовой статистики и       Правительства   1997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информации при Генеральной 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Прокуратуре        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автоматизированную                                   ГСК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систему единого учета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преступлений, лиц их                                 КНБ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совершивших, разыскиваемых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преступников и похищенных                            МВД,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ценностей.                                           Гостаможком,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Минюст".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