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ed56" w14:textId="3a4e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1997 г. N 1249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переносом столицы Республики Казахстан в город Акмолу
и сохранением статуса города Алматы как научного, культурного,
финансового и производственного центра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юстиции совместно с Министерством финансов
Республики Казахстан и акимом города Алматы в срок до 1 сентября
1997 года подготовить и внести на рассмотрение Правительства
Республики Казахстан проект Закона Республики Казахстан "О статусе
города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 месячный срок
рассмотреть предложения акима города Алматы по сбалансированию
доходной и расходной частей его бюджета в связи с передислокацией
столицы в город Акмолу и внести согласованный проект решения в
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города Алматы совместно с Департаментом управления
государственным имуществом и активами Министерства финансов
Республики Казахстан, Агентством строительства и
архитектурно-градостроительного контроля Министерства экономики и
торговли Республики Казахстан с участием Национального Банка
Республики Казахстан (по согласованию) в срок до 1 сентября т.г.
внести предложения об объектах, относящихся к коммунальной
собственности, с созданием в последующем залогового фонда
недвижимости и механизма кредитования городских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и торговли, Министерству труда и
социальной защиты населения Республики Казахстан выделять средства
соответственно из фондов поддержки предпринимательства и занятости,
обеспечивающие создание новых рабочих мест в сфере малого бизнеса
для снижения уровня безработицы вследствие переноса столицы в город
Акмолу.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
на отделы координации работы регионов и координации подготовки
правительственных решений Канцелярии Премьер-Министра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