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7b7e" w14:textId="c357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в г.Алматы Высшего колледжа Государственного университета штата Нью-Йорк (г.Бингхамтон)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положениями Хартии о демократическом партнерстве
между Соединенными Штатами Америки и Республикой Казахстан, в целях
содействия новым достижениям в области образования и активного
вовлечения американского опыта по подготовке магистров технических
наук для обеспечения структурной перестройки и технологического
развития сферы производства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образования и
культуры Республики Казахстан об открытии в г. Алматы Высшего
колледжа Государственного университета Штата Нью-Йорк (г.Бингхамтон)
со статусом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юстиции Республики Казахстан произвести
регистрацию Высшего колледжа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и культуры Республики Казахстан в
установленном порядке выдать лицензию на право ведения
образовательной деятельности Высшему колледжу.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оказать
содействие в информировании через Посольства Республики Казахстан об
открытии в г. Алматы Высшего колледжа Государственного университета
штата Нью-Йорк (г.Бингхамтон).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Департаменту управления государственным имуществом и
активами Министерства финансов Республики Казахстан совместно с
акимом г.Алматы оказать содействие в решении вопроса размещения
Высшего колледжа.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