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bafe" w14:textId="033b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непроектного гранта Правительства Японии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1997 г. N 1187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и эффективного использования непроектного
гранта Правительства Японии в сумме 800 000 000 (восемьсот
миллионов) японских йен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ответственность за целевое и эффективное
использование средств гранта возлагается на Министерство финансов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поставляемые товары и оказываемые услуги,
предоставленные в качестве безвозмездной помощи Правительством
Японии и финансируемые за счет гранта, освобождаются от уплаты
налога на добавленную стоимость и таможенных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и торговли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двухнедельный срок определить получателей товаров, закупаемых
на средства гранта;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подготовить на основании списка приемлемых товаров,
предоставленного Правительством Японии, предварительный список
товаров, необходимых для закупки.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предусмотреть оплату банковских и сопутствующих расходов,
связанных с обслуживанием счета гранта по соглашению с
Токио-Митцубиси Банком Японии, из средств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соглашения с получателями товаров о возврате их
стоимости на депозитный счет в государственном Бюджетном банке
Республики Казахстан по курсу Национального Банка Республики
Казахстан на момент возврата.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Комитету по внешнему заимствованию Министерства финансов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общую координацию реализации данного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открыть счет Правительства Республики Казахстан в Токио-Митцубиси
Банке Японии;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контракт с независимым исполнительным агентством
Grown Agents (Великобритания), определенным Правительством Японии;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открыть депозитный счет в государственном Бюджетном банке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представлять Правительству Японии отчеты о поступлениях на
депозитный счет государственного Бюджетного банка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