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07c4" w14:textId="df80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международной юридической фирмы "McGuire, Woods, Battle &amp; Boothe, L.L.P" к защите интересов Республики Казахстан в связи с судебными процессами в Арбитражном институте Торговой палаты г.Стокгольма по искам группы компаний Айзенберга к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1997 г. N 1136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решение Министерства юстиции Республики Казахстан о
выборе международной юридической фирмы "МсGuirе, Wооds, Battle &amp;
Вооthе, L.L.Р" для представления и защиты интересов Республики
Казахстан в Арбитражном институте Торговой палаты г. Стокгольма по
делу N 039/1997, возбужденному по иску "Юниверсал Саплай Компани" к
Республике Казахстан, и делу N 038/1997, возбужденному по иску
"Айзенберг Экспорт Компани, Лтд" и "Эйша Хаус, Лтд" к Республике
Казахстан, включая непосредственное ведение судебных дел в качестве
адвоката, переговоры с правительственными органами, другими
соответствующими сторонами, подготовку и подачу судебных документов
и состязательных бумаг и исследование относящихся к делу вопросов
права и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текст Договора на оказание комплекса
консультационных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Министру юстиции Республики Казахстан Колпакову К.А. подписать
от имени Правительства Республики Казахстан Договор на оказание
комплекса консультационных услуг с международной юридической фирмой
"МсGuirе, Wооds, Battle &amp; Вооthе, L.L.Р.".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Министерство финансов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осуществляет оплату счетов, ежемесячно представляемых международной
юридической фирмой "МсGuirе, Wооds, Battle &amp; Вооthе, L.L.Р.", на
сумму, не превышающую в общей сложности 200 000 (двести тысяч)
долларов США, в порядке, предусмотренном постановлением
Правительства Республики Казахстан от 22 апреля 1997 г. N 620.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P970620_ </w:t>
      </w:r>
      <w:r>
        <w:rPr>
          <w:rFonts w:ascii="Times New Roman"/>
          <w:b w:val="false"/>
          <w:i w:val="false"/>
          <w:color w:val="000000"/>
          <w:sz w:val="28"/>
        </w:rPr>
        <w:t>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