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f76af" w14:textId="4cf76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Словацкой Республики о торгово-экономическом и научно-техническом сотрудничестве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мая 1997 г. N 908. Утратило силу постановлением Правительства Республики Казахстан от 30 ноября 2006 года N 1151.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Постановление Правительства РК от 30 мая 1997 г. N 908 утратило силу постановлением Правительства РК от 30 ноября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1151 </w:t>
      </w:r>
      <w:r>
        <w:rPr>
          <w:rFonts w:ascii="Times New Roman"/>
          <w:b w:val="false"/>
          <w:i w:val="false"/>
          <w:color w:val="000000"/>
          <w:sz w:val="28"/>
        </w:rPr>
        <w:t xml:space="preserve">. 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Соглашение между Правительством Республики Казахстан и Правительством Словацкой Республики о торгово-экономическом и научно-техническом сотрудничестве, подписанное в городе Алматы 18 мая 1995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уведомить в установленном порядке Словацкую Сторону о принятом решении Правительства Республики Казахстан.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С О Г Л А Ш Е Н И 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и Правительством Словацкой Республики о </w:t>
      </w:r>
      <w:r>
        <w:br/>
      </w:r>
      <w:r>
        <w:rPr>
          <w:rFonts w:ascii="Times New Roman"/>
          <w:b/>
          <w:i w:val="false"/>
          <w:color w:val="000000"/>
        </w:rPr>
        <w:t xml:space="preserve">
торгово-экономическом и научно-техническом сотрудничестве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Словацкой Республики, далее именуемые "Договаривающиеся Стороны",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желанием развивать и укреплять торгово-экономические связи и научно-техническое сотрудничество,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намереваясь расширять торговые отношения между двумя государствами на принципах равноправия и взаимовыгоды,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глубокие изменения, происходящие в политической и экономической системах обеих стран,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последовательно интегрировать экономику обоих государств в мировое хозяйство, в соответствии с международным правом и действующим в обоих государствах законодательством,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обязательства Республики Казахстан как Договаривающейся Стороны Генерального соглашения по тарифам и торговле (ГАТТ) и стремление Словацкой Республики соблюдать нормы и правила общепринятые в системе международной торговли, включая нормы и правила ГАТТ, согласились о нижеследующем:  </w:t>
      </w:r>
    </w:p>
    <w:bookmarkStart w:name="z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 СТАТЬЯ 1 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Договаривающиеся Стороны будут содействовать развитию взаимных экономических отношений, направленных в первую очередь на увеличение взаимного товарооборота и объема оказываемых услуг.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согласились принимать необходимые меры к обеспечению, облегчению и стимулированию всех форм экономического, торгового и научно-технического сотрудничества в рамках законодательства действующего в государствах Договаривающихся Сторон.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  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Договаривающиеся Стороны предоставляют друг другу режим наибольшего благоприятствования в отношении торговли товарами, происходящими из территории их государств и других форм экономического сотрудничества по всем вопросам, относящимся к: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Режим наибольшего благоприятствования не будет распространятся на привилегии и льготы которые: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одна из Договаривающихся Сторон предоставила или предоставит в будущем соседним государствам в целях облегчения приграничной торговли, или межрегиональной торговли с другими государствами,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вытекают из членства Договаривающихся Сторон в уже существующих или возможно создаваемых в будущем таможенных союзах и зонах свободной торговли.  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Договаривающиеся Стороны договорились, что товарообмен и предоставление услуг будут производиться между субъектами внешнеэкономических отношений обеих стран, (далее субъектами), на основе прямых, или компенсационных торговых сделок, заключаемых в соответствии с законодательством государств Договаривающихся Сторон, по мировым ценам и принципам принятым в международной торговле.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Субъекты Договаривающихся Сторон на основе взаимной договоренности будут заключать договоры и контракты, включая долгосрочные, особенно на поставки товаров с продолжительным производственным циклом и соглашения об экономическом сотрудничестве.  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  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Договаривающиеся Стороны будут создавать благоприятные условия для заключения и осуществления субъектами Сторон торговых сделок по поставкам товаров и оказанию услуг.  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Договаривающиеся Стороны будут создавать благоприятные условия для прямых контактов между своими физическими и юридическими субъектами, и также для обмена визитами делегаций и предпринимателей, участия в ярмарках и выставках и обмена информацией.  </w:t>
      </w:r>
    </w:p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  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Договаривающиеся Стороны, принимая во внимание важность расширения торгово-экономического и промышленного сотрудничества, будут, с учетом законодательства своих государств, создавать благоприятные условия для создания на территории своей страны филиалов, организаций, предприятий, фирм, банков, торговых домов, бирж, кооперативов и компаний для их торговой и экономической деятельности.  </w:t>
      </w:r>
    </w:p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 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Договаривающиеся Стороны с учетом развития рыночных экономических отношений в обоих государствах в соответствии с законодательством действующим в каждом из государств, подтверждают взаимную заинтересованность в: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создании предпосылок для движения капитала,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объединении инвестиций для реализации важнейших проектов,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участии субъектов обоих государств в развитии свободных экономических зон,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процессе приватизации.  </w:t>
      </w:r>
    </w:p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  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 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Договаривающиеся Стороны будут создавать, в соответствии с законодательством действующим в каждом из государств, благоприятные условия для развития совместной предпринимательской деятельности, включая поддержку и защиту инвестиций и предотвращения двойного налогообложения и во взаимном экономическом сотрудничестве не будут применяться дискриминационные меры.  </w:t>
      </w:r>
    </w:p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9 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 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Договаривающиеся Стороны, исходя из того, что научно-техническое сотрудничество в области фундаментальных и прикладных наук, техники и технологии играет важную роль в экономическом развитии государств, будут создавать необходимые условия для развития взаимных связей в этой сфере.  </w:t>
      </w:r>
    </w:p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10 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 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Договаривающиеся Стороны будут уделять особое внимание развитию связей и сотрудничества между учеными и специалистами, научными организациями и предприятиями, включая создание смешанных научных коллективов на временной и постоянной основе для разработки научно-технических проблем и осуществления исследовательских проектов в целях обеспечения социального и экономического развития в обоих государствах.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будут обеспечивать охрану результатов совместных научно-технических работ. Предоставление этих результатов третьей стороне может осуществляться только с письменного согласия другой Договаривающейся Стороны.  </w:t>
      </w:r>
    </w:p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11 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 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Договаривающиеся Стороны будут оказывать друг другу содействие при осуществлении обмена информацией, в частности, в области законов и других нормативных актов, касающихся торгово-экономических и научно-технических отношений.  </w:t>
      </w:r>
    </w:p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12 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 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Договаривающиеся Стороны будут способствовать транзиту товаров через территорию своих государств в третьи государства казахстанских и словацких участников внешнеэкономических связей за исключением товаров, запрещенных к ввозу законодательством договаривающихся государств.  </w:t>
      </w:r>
    </w:p>
    <w:bookmarkStart w:name="z2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13 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 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Договаривающиеся Стороны, осознавая, что в углублении взаимных экономических связей важную роль играет развитие туризма, будут содействовать развитию туризма в рамках действующего законодательства и на основе рекомендаций Конференции Организации Объединенных Наций по международному туризму и путешествиям (Рим, 1963 г.), а также "Хартии туризма и кодекса туриста" (София, 1985 г.).  </w:t>
      </w:r>
    </w:p>
    <w:bookmarkStart w:name="z2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14 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 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Расчеты и платежи за поставляемые товары и предоставляемые услуги между субъектами будут осуществляться в свободно конвертируемой валюте, или в валюте, на которую согласятся коммерческие банки в соответствии с принципами, условиями и формами, принимаемыми в международной торговой, финансовой и банковской практиках.  </w:t>
      </w:r>
    </w:p>
    <w:bookmarkStart w:name="z3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15 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 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Договаривающиеся Стороны с целью содействия развитию торгово-экономических отношений могут создать в Республике Казахстан и в Словацкой Республике торговые представительства. Правовой статус торговых представительств будет установлен отдельным соглашением между Договаривающимися Сторонами.  </w:t>
      </w:r>
    </w:p>
    <w:bookmarkStart w:name="z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16 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 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Для содействия целям настоящего Соглашения и развития экономических и научно-технических связей между Республикой Казахстан и Словацкой Республикой, Договаривающиеся Стороны создадут Межправительственную казахстанско-словацкую смешанную комиссию, состоящую из представителей соответствующих органов государств, организаций и предпринимательских структур.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Смешанная комиссия будет выполнять задачи в соответствии со своим статусом.  </w:t>
      </w:r>
    </w:p>
    <w:bookmarkStart w:name="z3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17 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 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Настоящее Соглашение вступает в силу с даты последнего уведомления о выполнении Договаривающимися Сторонами всех внутригосударственных процедур, необходимых для его вступления в силу.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заключено на неопределенный срок и будет оставаться в силе до тех пор, пока ни одна из Договаривающихся Сторон не заявит о своем желании прекратить его действие путем письменного уведомления не позднее чем за шесть месяцев до начала очередного календарного года.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 дня вступления в силу настоящего Соглашения в отношениях между Республикой Казахстан и Словацкой Республикой теряет силу "Соглашение между Правительством Республики Казахстан и Правительством Чешской и Словацкой Федеративной Республики о торгово-экономических связях и научно-техническом сотрудничестве" от 18 июня 1992 г. в г. Москве.  </w:t>
      </w:r>
    </w:p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Совершенно в г. Алматы 18 мая 1995 г. в двух экземплярах, каждый на казахском, словацком, и русском языках, причем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в толковании положений настоящего Соглашения Договаривающиеся Стороны будут придерживаться текста на русском языке.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Правительство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              Словацкой Республики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