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56972" w14:textId="5056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Указа Президента Республики Казахстан "Об изменениях в административно-территориальном устройстве Алматинской, Восточно-Казахстанской, Карагандинской и Северо-Казахстанской областей"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мая 1997 г. N 865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 23 мая
1997 г. N 3528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U973528_ </w:t>
      </w:r>
      <w:r>
        <w:rPr>
          <w:rFonts w:ascii="Times New Roman"/>
          <w:b w:val="false"/>
          <w:i w:val="false"/>
          <w:color w:val="000000"/>
          <w:sz w:val="28"/>
        </w:rPr>
        <w:t>
  "Об изменениях в
административно-территориальном устройстве Алматинской,
Восточно-Казахстанской, Карагандинской и Северо-Казахстанской
областей" и в соответствии со статьей 10 Закона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Z934200_ </w:t>
      </w:r>
      <w:r>
        <w:rPr>
          <w:rFonts w:ascii="Times New Roman"/>
          <w:b w:val="false"/>
          <w:i w:val="false"/>
          <w:color w:val="000000"/>
          <w:sz w:val="28"/>
        </w:rPr>
        <w:t>
  "Об административно-территориальном устройстве Республики
Казахстан" (Ведомости Верховного Совета Республики Казахстан,
1993 г., N 23-24, ст. 507)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Изменить границы: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по Алматинской области: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Аксуского района, включив в него территории Арасанского,
Егинсуского, Капальского, Кзылагашского, Кошкентальского,
Молалинского, Суыксайского сельских округов упраздняемого
Капальского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Алакольского района, включив в него территорию упраздняемого
Уйгентасского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Балхашского района, включив в него территории Акжарского,
Желторангинского, Куйганского, Сарыкомейского и Топарского сельских
округов упраздняемого Куртинского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Енбекшиказахского района, включив в него территорию
упраздняемого Чиликского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Жамбылского района, включив в него территории Айдарлинского,
Бозойского, Сарытаукумского, Темиржолского сельских и Улкенского
поселкового округов упраздняемого Куртинского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Илийского района, включив в него территорию упраздняемого
Куртинского сельского округа Куртинского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Кербулакского района, включив в него территорию упраздняемого
Гвардейского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Талдыкорганского района, включив в него территории Конырского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Целинного сельских округов упраздняемого Капальского района;
     2) по Восточно-Казахстанской области:
     Аягузского района, включив в него территорию упраздняемого
Чубартауского района;
     Жарминского района, включив в него территорию упраздняемого
Чарского района;
     Зайсанского района, включив в него территорию Чиликтинского
сельского округа Тарбагатайского района;
     Зыряновского района, включив в него территорию города
Серебрянска с подчиненной ему территорией;
     Катон-Карагайского района, включив в него территорию
упраздняемого Большенарымского района;
     Кокпектинского района, включив в него территорию упраздняемого
Самарского района;
     Курчумского района, включив в него территорию упраздняемого
Маркакольского района;
     Тарбагатайского района, включив в него территорию упраздняемого
Аксуатского района;
     Уланского района, включив в него территорию упраздняемого
Таврического района;
     Урджарского района, включив в него территорию упраздняемого
Маканчинского района;
     3) по Карагандинской области:
     Актогайского района, включив в него территорию упраздняемого
Токырауынского района;
     Бухар-Жырауского района, включив в него территорию
упраздняемого Тельманского района;
     Каркаралинского района, включив в него территорию упраздняемого
Казыбекбийского района;
     Нуринского района, включив в него территорию упраздняемого
Тенгизского района;
     Осакаровского района, включив в него территорию упраздняемого
Молодежного района;
     Улытауского района, включив в него территорию упраздняемого
Жездинского района;
     Шетского района, включив в него территорию упраздняемого
Агадырского района;
     4) по Северо-Казахстанской области:
     Булаевского района, включив в него территорию упраздняемого
Возвышенского района;
     Жамбылского района, включив в него территорию упраздняемого
Пресновского района.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