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9508" w14:textId="89b95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международного тендера каскада Иртышских ГЭС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1997 г. N 369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привлечения инвестиций для финансово-экономического
оздоровления каскада Иртышских ГЭС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Департаменту по управлению государственным имуществом
Министерства финансов Республики Казахстан в установленном порядке
провести международные тендеры по передаче в имущественный наем
(концессию) акционерного общества "Шульбинская ГЭС" с приватизацией
ТЭЦ-1 и ТЭЦ-2 г. Семипалатинска и акционерного общества
"Усть-Каменогорская ГЭС" с приватизацией Усть-Каменогорской ТЭЦ,
Лениногорской ТЭЦ и Согринской ТЭЦ.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природных ресурсов совместно с
Департаментом по управлению государственным имуществом Министерства
финансов Республики Казахстан в недельный срок разработать и внести
на согласование в Правительство порядок и условия проведения
вышеуказанных тендеров. Условия тендера опубликовать до 21 марта
1997 года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Контроль за выполнением настоящего постановления возложить
на Павлова А. С. - Заместителя Премьер-Министра Республики
Казахстан - Министра 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