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527a" w14:textId="1ac5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применения законодательства о приватизации гражданами жилых помещений из государственного жилищного фонда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18 июля 1997 года № 9.</w:t>
      </w:r>
    </w:p>
    <w:p>
      <w:pPr>
        <w:spacing w:after="0"/>
        <w:ind w:left="0"/>
        <w:jc w:val="both"/>
      </w:pPr>
      <w:r>
        <w:rPr>
          <w:rFonts w:ascii="Times New Roman"/>
          <w:b w:val="false"/>
          <w:i w:val="false"/>
          <w:color w:val="ff0000"/>
          <w:sz w:val="28"/>
        </w:rPr>
        <w:t xml:space="preserve">
      Сноска. Заголовок в редакции нормативного постановления Верховного суда РК от 10.04.2015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 вносится изменение на казахском языке,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В наименовании, преамбуле и по всему тексту заменены слова - Нормативным постановлением Верховного Суда РК от 18 июня 2004 г. </w:t>
      </w:r>
      <w:r>
        <w:rPr>
          <w:rFonts w:ascii="Times New Roman"/>
          <w:b w:val="false"/>
          <w:i w:val="false"/>
          <w:color w:val="000000"/>
          <w:sz w:val="28"/>
        </w:rPr>
        <w:t>N 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both"/>
      </w:pPr>
      <w:r>
        <w:rPr>
          <w:rFonts w:ascii="Times New Roman"/>
          <w:b w:val="false"/>
          <w:i w:val="false"/>
          <w:color w:val="000000"/>
          <w:sz w:val="28"/>
        </w:rPr>
        <w:t xml:space="preserve">
      Отмечая неясность некоторых вопросов, возникших в практике применения законодательства при разрешении споров, вытекающих из приватизации государственного жилищного фонда, пленарное заседание Верховного суда Республики Казахстан постановляет дать судам следующие разъяснения: </w:t>
      </w:r>
    </w:p>
    <w:bookmarkStart w:name="z2" w:id="0"/>
    <w:p>
      <w:pPr>
        <w:spacing w:after="0"/>
        <w:ind w:left="0"/>
        <w:jc w:val="both"/>
      </w:pPr>
      <w:r>
        <w:rPr>
          <w:rFonts w:ascii="Times New Roman"/>
          <w:b w:val="false"/>
          <w:i w:val="false"/>
          <w:color w:val="000000"/>
          <w:sz w:val="28"/>
        </w:rPr>
        <w:t xml:space="preserve">
      1. Основными законодательными актами, регламентирующими порядок приватизации жилья, являются Конституция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(далее – ГК),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 94 "О жилищных отношениях" (далее – Закон),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 413-IV "О государственном имуществе" (далее - Закон о государственном имуществе).</w:t>
      </w:r>
    </w:p>
    <w:bookmarkEnd w:id="0"/>
    <w:bookmarkStart w:name="z3" w:id="1"/>
    <w:p>
      <w:pPr>
        <w:spacing w:after="0"/>
        <w:ind w:left="0"/>
        <w:jc w:val="both"/>
      </w:pPr>
      <w:r>
        <w:rPr>
          <w:rFonts w:ascii="Times New Roman"/>
          <w:b w:val="false"/>
          <w:i w:val="false"/>
          <w:color w:val="000000"/>
          <w:sz w:val="28"/>
        </w:rPr>
        <w:t>
      Установленные законодательством права нанимателей на приватизацию жилища из государственного жилищного фонда не могут ограничиваться актами органов государственного управления и местных представительных и исполнительных органов. Такие акты являются недействительными с момента их принятия и не должны применяться (</w:t>
      </w:r>
      <w:r>
        <w:rPr>
          <w:rFonts w:ascii="Times New Roman"/>
          <w:b w:val="false"/>
          <w:i w:val="false"/>
          <w:color w:val="000000"/>
          <w:sz w:val="28"/>
        </w:rPr>
        <w:t>пункт 6</w:t>
      </w:r>
      <w:r>
        <w:rPr>
          <w:rFonts w:ascii="Times New Roman"/>
          <w:b w:val="false"/>
          <w:i w:val="false"/>
          <w:color w:val="000000"/>
          <w:sz w:val="28"/>
        </w:rPr>
        <w:t xml:space="preserve"> статьи 3 ГК).</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нормативными постановлениями Верховного Суда РК от 18.06.2004 </w:t>
      </w:r>
      <w:r>
        <w:rPr>
          <w:rFonts w:ascii="Times New Roman"/>
          <w:b w:val="false"/>
          <w:i w:val="false"/>
          <w:color w:val="000000"/>
          <w:sz w:val="28"/>
        </w:rPr>
        <w:t>N 8</w:t>
      </w:r>
      <w:r>
        <w:rPr>
          <w:rFonts w:ascii="Times New Roman"/>
          <w:b w:val="false"/>
          <w:i w:val="false"/>
          <w:color w:val="ff0000"/>
          <w:sz w:val="28"/>
        </w:rPr>
        <w:t xml:space="preserve">; от 10.04.2015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 применении законодательства следует иметь в виду, что граждане, получившие жилое помещение из государственного жилищного фонда до принятия </w:t>
      </w:r>
      <w:r>
        <w:rPr>
          <w:rFonts w:ascii="Times New Roman"/>
          <w:b w:val="false"/>
          <w:i w:val="false"/>
          <w:color w:val="000000"/>
          <w:sz w:val="28"/>
        </w:rPr>
        <w:t>Закона</w:t>
      </w:r>
      <w:r>
        <w:rPr>
          <w:rFonts w:ascii="Times New Roman"/>
          <w:b w:val="false"/>
          <w:i w:val="false"/>
          <w:color w:val="000000"/>
          <w:sz w:val="28"/>
        </w:rPr>
        <w:t xml:space="preserve">, вправе приватизировать занимаемое помещение по правилам, предусмотренным </w:t>
      </w:r>
      <w:r>
        <w:rPr>
          <w:rFonts w:ascii="Times New Roman"/>
          <w:b w:val="false"/>
          <w:i w:val="false"/>
          <w:color w:val="000000"/>
          <w:sz w:val="28"/>
        </w:rPr>
        <w:t>Жилищным Кодексом</w:t>
      </w:r>
      <w:r>
        <w:rPr>
          <w:rFonts w:ascii="Times New Roman"/>
          <w:b w:val="false"/>
          <w:i w:val="false"/>
          <w:color w:val="000000"/>
          <w:sz w:val="28"/>
        </w:rPr>
        <w:t xml:space="preserve"> Республики Казахстан и другими законодательными актами.</w:t>
      </w:r>
    </w:p>
    <w:bookmarkEnd w:id="2"/>
    <w:p>
      <w:pPr>
        <w:spacing w:after="0"/>
        <w:ind w:left="0"/>
        <w:jc w:val="both"/>
      </w:pPr>
      <w:r>
        <w:rPr>
          <w:rFonts w:ascii="Times New Roman"/>
          <w:b w:val="false"/>
          <w:i w:val="false"/>
          <w:color w:val="000000"/>
          <w:sz w:val="28"/>
        </w:rPr>
        <w:t>
      Граждане Республики Казахстан вправе приватизировать на территории Республики Казахстан только одно жилище из государственного жилищного фонда. Участие в приватизации жилища через купонный механизм и наличие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w:t>
      </w:r>
    </w:p>
    <w:bookmarkStart w:name="z5" w:id="3"/>
    <w:p>
      <w:pPr>
        <w:spacing w:after="0"/>
        <w:ind w:left="0"/>
        <w:jc w:val="both"/>
      </w:pPr>
      <w:r>
        <w:rPr>
          <w:rFonts w:ascii="Times New Roman"/>
          <w:b w:val="false"/>
          <w:i w:val="false"/>
          <w:color w:val="000000"/>
          <w:sz w:val="28"/>
        </w:rPr>
        <w:t xml:space="preserve">
      Жилое помещение, предоставляемое гражданам из государственного жилищного фонда после введения в действие </w:t>
      </w:r>
      <w:r>
        <w:rPr>
          <w:rFonts w:ascii="Times New Roman"/>
          <w:b w:val="false"/>
          <w:i w:val="false"/>
          <w:color w:val="000000"/>
          <w:sz w:val="28"/>
        </w:rPr>
        <w:t>Закона</w:t>
      </w:r>
      <w:r>
        <w:rPr>
          <w:rFonts w:ascii="Times New Roman"/>
          <w:b w:val="false"/>
          <w:i w:val="false"/>
          <w:color w:val="000000"/>
          <w:sz w:val="28"/>
        </w:rPr>
        <w:t>, подлежит приватизации в порядке и на условиях, предусмотренных им.</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10.04.2015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3. При переходе государственных предприятий, учреждений, организаций в иную форму собственности или при их ликвидации жилищный фонд, находящийся в хозяйственном ведении предприятий или оперативном управлении учреждений, должен быть передан в хозяйственное ведение или оперативное управление правопреемников этих предприятий и учреждений, иных юридических лиц либо в ведение местного исполнительного органа в установленном порядке с сохранением всех жилищных прав граждан, в том числе и на приватизацию жилища. Вместе с тем, если правопреемники государственных предприятий и учреждений, изменивших форму собственности, построили или приобрели за счет своих средств жилые помещения, то такие помещения могут быть приватизированы лицами, проживающими в них по договору найма, только с согласия собственника.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18.06.2004 N 8 ; от 30.12.2011 </w:t>
      </w:r>
      <w:r>
        <w:rPr>
          <w:rFonts w:ascii="Times New Roman"/>
          <w:b w:val="false"/>
          <w:i w:val="false"/>
          <w:color w:val="00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4. Учитывая, что отказ в приватизации занимаемого нанимателем жилого помещения является обременяющим административным актом, иски таких лиц подлежат рассмотрению в порядке административного производства.</w:t>
      </w:r>
    </w:p>
    <w:bookmarkEnd w:id="5"/>
    <w:bookmarkStart w:name="z34" w:id="6"/>
    <w:p>
      <w:pPr>
        <w:spacing w:after="0"/>
        <w:ind w:left="0"/>
        <w:jc w:val="both"/>
      </w:pPr>
      <w:r>
        <w:rPr>
          <w:rFonts w:ascii="Times New Roman"/>
          <w:b w:val="false"/>
          <w:i w:val="false"/>
          <w:color w:val="000000"/>
          <w:sz w:val="28"/>
        </w:rPr>
        <w:t xml:space="preserve">
      Государственная пошлина при подаче таких исков должна взиматься в размере,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610 Кодекса Республики Казахстан "О налогах и других обязательных платежах в бюджет (Налоговый кодекс)"</w:t>
      </w:r>
    </w:p>
    <w:bookmarkEnd w:id="6"/>
    <w:bookmarkStart w:name="z35" w:id="7"/>
    <w:p>
      <w:pPr>
        <w:spacing w:after="0"/>
        <w:ind w:left="0"/>
        <w:jc w:val="both"/>
      </w:pPr>
      <w:r>
        <w:rPr>
          <w:rFonts w:ascii="Times New Roman"/>
          <w:b w:val="false"/>
          <w:i w:val="false"/>
          <w:color w:val="000000"/>
          <w:sz w:val="28"/>
        </w:rPr>
        <w:t>
      Иски лиц, претендующих на приватизированное жилое помещение по мотиву принадлежности его наследодателю, предъявляющих требование о выделе доли в общей совместной собственности, а также в том случае, когда приватизация не была оформлена надлежащим образом при жизни наследодателя, рассматриваются в порядке гражданского судопроизводства.</w:t>
      </w:r>
    </w:p>
    <w:bookmarkEnd w:id="7"/>
    <w:bookmarkStart w:name="z36" w:id="8"/>
    <w:p>
      <w:pPr>
        <w:spacing w:after="0"/>
        <w:ind w:left="0"/>
        <w:jc w:val="both"/>
      </w:pPr>
      <w:r>
        <w:rPr>
          <w:rFonts w:ascii="Times New Roman"/>
          <w:b w:val="false"/>
          <w:i w:val="false"/>
          <w:color w:val="000000"/>
          <w:sz w:val="28"/>
        </w:rPr>
        <w:t xml:space="preserve">
      Государственная пошлина по таким требованиям, как с исков имущественного характера взимается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1 статьи 610 Налогового кодекса.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нормативного постановления Верховного Суда РК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5. Согласно пункту 2 </w:t>
      </w:r>
      <w:r>
        <w:rPr>
          <w:rFonts w:ascii="Times New Roman"/>
          <w:b w:val="false"/>
          <w:i w:val="false"/>
          <w:color w:val="000000"/>
          <w:sz w:val="28"/>
        </w:rPr>
        <w:t>статьи 13</w:t>
      </w:r>
      <w:r>
        <w:rPr>
          <w:rFonts w:ascii="Times New Roman"/>
          <w:b w:val="false"/>
          <w:i w:val="false"/>
          <w:color w:val="000000"/>
          <w:sz w:val="28"/>
        </w:rPr>
        <w:t xml:space="preserve"> Закона приватизированное жилище переходит в общую совместную собственность нанимателя и постоянно проживающих с ним членов семьи, в том числе временно отсутствующих, если иное не предусмотрено договором между ними. </w:t>
      </w:r>
    </w:p>
    <w:bookmarkEnd w:id="9"/>
    <w:bookmarkStart w:name="z11" w:id="10"/>
    <w:p>
      <w:pPr>
        <w:spacing w:after="0"/>
        <w:ind w:left="0"/>
        <w:jc w:val="both"/>
      </w:pPr>
      <w:r>
        <w:rPr>
          <w:rFonts w:ascii="Times New Roman"/>
          <w:b w:val="false"/>
          <w:i w:val="false"/>
          <w:color w:val="000000"/>
          <w:sz w:val="28"/>
        </w:rPr>
        <w:t>
      В связи с этим при рассмотрении конкретных дел необходимо устанавливать всех лиц, имеющих право на проживание в приватизируемых квартире или доме, выяснять их отношение к договору приватизации. Следует также учитывать требование закона о том, что выкупить занимаемое жилое помещение в собственность имеют право граждане постоянно проживающие в Республике Казахстан с согласия всех совершеннолетних членов семьи только один раз. При этом граждане, не являющиеся членами семьи собственника и проживающие в жилище последнего на правах нанимателя, вправе приобрести в собственность в порядке приватизации другое впоследствии полученное жилище из государственного жилищного фонда на условиях и в порядке, установленных законодательством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 постановлением Верховного суда РК от 10.04.2015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6. В случае возникновения спора о правомерности договора передачи жилого помещения в собственность одного из его пользователей, правоустанавливающие документы на такое помещение по требованию заинтересованных лиц могут быть признаны судом полностью или частично недействительными по основаниям, установленным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для признания сделки недействительной (глава 4 ГК).</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 постановлением Верховного суда РК от 10.04.2015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7</w:t>
      </w:r>
      <w:r>
        <w:rPr>
          <w:rFonts w:ascii="Times New Roman"/>
          <w:b w:val="false"/>
          <w:i w:val="false"/>
          <w:color w:val="000000"/>
          <w:sz w:val="28"/>
        </w:rPr>
        <w:t xml:space="preserve"> Правил приватизации жилищ из государственного жилищного фонда,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июля 2013 года № 673 (далее – Правила приватизации) перечислены субъекты жилищных правоотношений, которые безвозмездно получают в собственность занимаемые ими жилища из государственного жилищного фонда. Оформление договора о приватизации производится только на лицо, имеющее такие льготы. В этих случаях приватизируемое помещение переходит с согласия совершеннолетних членов семьи в общую совместную собственность лица, пользующегося указанной льготой, и членов его семьи. Собственник приватизированного помещения не может по своему усмотрению выселить из него лиц, не включенных в договор приватизации.</w:t>
      </w:r>
    </w:p>
    <w:bookmarkEnd w:id="12"/>
    <w:bookmarkStart w:name="z14" w:id="13"/>
    <w:p>
      <w:pPr>
        <w:spacing w:after="0"/>
        <w:ind w:left="0"/>
        <w:jc w:val="both"/>
      </w:pPr>
      <w:r>
        <w:rPr>
          <w:rFonts w:ascii="Times New Roman"/>
          <w:b w:val="false"/>
          <w:i w:val="false"/>
          <w:color w:val="000000"/>
          <w:sz w:val="28"/>
        </w:rPr>
        <w:t xml:space="preserve">
      При разрешении этих споров, выясняя доводы и возражения таких лиц против выселения, суды должны проверить обстоятельства и условия, на которых ими было дано согласие на оформление права собственности на имя члена семьи, пользующегося льготами. </w:t>
      </w:r>
    </w:p>
    <w:bookmarkEnd w:id="13"/>
    <w:bookmarkStart w:name="z15" w:id="14"/>
    <w:p>
      <w:pPr>
        <w:spacing w:after="0"/>
        <w:ind w:left="0"/>
        <w:jc w:val="both"/>
      </w:pPr>
      <w:r>
        <w:rPr>
          <w:rFonts w:ascii="Times New Roman"/>
          <w:b w:val="false"/>
          <w:i w:val="false"/>
          <w:color w:val="000000"/>
          <w:sz w:val="28"/>
        </w:rPr>
        <w:t>
      В необходимых случаях, когда при отказе от приватизации гражданин был введен в заблуждение либо не способен был понимать значение своих действий или когда собственником была нарушена договоренность об условиях такого отказа, гражданам необходимо разъяснять их право на предъявление встречного иска о признании недействительным заключенного договора на приватизацию жилого помещения.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10.04.2015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8. Поскольку несовершеннолетние лица, проживающие совместно с нанимателем и являющиеся его членами семьи, согласно </w:t>
      </w:r>
      <w:r>
        <w:rPr>
          <w:rFonts w:ascii="Times New Roman"/>
          <w:b w:val="false"/>
          <w:i w:val="false"/>
          <w:color w:val="000000"/>
          <w:sz w:val="28"/>
        </w:rPr>
        <w:t xml:space="preserve">статье 22 </w:t>
      </w:r>
      <w:r>
        <w:rPr>
          <w:rFonts w:ascii="Times New Roman"/>
          <w:b w:val="false"/>
          <w:i w:val="false"/>
          <w:color w:val="000000"/>
          <w:sz w:val="28"/>
        </w:rPr>
        <w:t xml:space="preserve">Закона имеют равные права, вытекающие из договора найма жилого помещения, они в случае приватизации занимаемого помещения наравне с совершеннолетними лицами (пользователями) становятся участниками общей совместной собственности на это помещение. </w:t>
      </w:r>
    </w:p>
    <w:bookmarkEnd w:id="15"/>
    <w:bookmarkStart w:name="z17" w:id="16"/>
    <w:p>
      <w:pPr>
        <w:spacing w:after="0"/>
        <w:ind w:left="0"/>
        <w:jc w:val="both"/>
      </w:pPr>
      <w:r>
        <w:rPr>
          <w:rFonts w:ascii="Times New Roman"/>
          <w:b w:val="false"/>
          <w:i w:val="false"/>
          <w:color w:val="000000"/>
          <w:sz w:val="28"/>
        </w:rPr>
        <w:t>
      В случае нарушения права собственности несовершеннолетнего члена семьи в результате невключения его в договор приватизации, родители несовершеннолетнего или другие лица, представляющие его интересы, вправе с согласия других собственников жилого помещения обратиться в органы по приватизации жилья с заявлением о включении несовершеннолетнего члена семьи в договор приватизации.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 постановлением Верховного суда РК от 10.04.2015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9. Граждане, ставшие собственниками приватизированного жилого помещения, согласно </w:t>
      </w:r>
      <w:r>
        <w:rPr>
          <w:rFonts w:ascii="Times New Roman"/>
          <w:b w:val="false"/>
          <w:i w:val="false"/>
          <w:color w:val="000000"/>
          <w:sz w:val="28"/>
        </w:rPr>
        <w:t>статье 188</w:t>
      </w:r>
      <w:r>
        <w:rPr>
          <w:rFonts w:ascii="Times New Roman"/>
          <w:b w:val="false"/>
          <w:i w:val="false"/>
          <w:color w:val="000000"/>
          <w:sz w:val="28"/>
        </w:rPr>
        <w:t xml:space="preserve"> ГК вправе владеть, пользоваться и распоряжаться им по своему усмотрению, не нарушая прав и охраняемых законом интересов других лиц и государства. </w:t>
      </w:r>
    </w:p>
    <w:bookmarkEnd w:id="17"/>
    <w:bookmarkStart w:name="z19" w:id="18"/>
    <w:p>
      <w:pPr>
        <w:spacing w:after="0"/>
        <w:ind w:left="0"/>
        <w:jc w:val="both"/>
      </w:pPr>
      <w:r>
        <w:rPr>
          <w:rFonts w:ascii="Times New Roman"/>
          <w:b w:val="false"/>
          <w:i w:val="false"/>
          <w:color w:val="000000"/>
          <w:sz w:val="28"/>
        </w:rPr>
        <w:t xml:space="preserve">
      В связи с этим следует иметь в виду, что поскольку выкупленное в порядке приватизации жилое помещение переходит в общую собственность граждан, занимающих это помещение, то отчуждение части такой собственности отдельным ее участником возможно только после установления долевой собственности на это помещение. Продажа одним из участников общей долевой собственности на приватизированную квартиру своей доли постороннему лицу возможна лишь при условии, если остальные собственники откажутся от своего права преимущественной покупки либо не осуществят это право в течение срока, предусмотренного </w:t>
      </w:r>
      <w:r>
        <w:rPr>
          <w:rFonts w:ascii="Times New Roman"/>
          <w:b w:val="false"/>
          <w:i w:val="false"/>
          <w:color w:val="000000"/>
          <w:sz w:val="28"/>
        </w:rPr>
        <w:t>статьей 216</w:t>
      </w:r>
      <w:r>
        <w:rPr>
          <w:rFonts w:ascii="Times New Roman"/>
          <w:b w:val="false"/>
          <w:i w:val="false"/>
          <w:color w:val="000000"/>
          <w:sz w:val="28"/>
        </w:rPr>
        <w:t xml:space="preserve"> ГК.</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10.04.2015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10. Мена (обмен) переданного в порядке приватизации в общую собственность граждан жилого помещения возможна только с согласия всех участников общей собственности. </w:t>
      </w:r>
    </w:p>
    <w:bookmarkEnd w:id="19"/>
    <w:bookmarkStart w:name="z21" w:id="20"/>
    <w:p>
      <w:pPr>
        <w:spacing w:after="0"/>
        <w:ind w:left="0"/>
        <w:jc w:val="both"/>
      </w:pPr>
      <w:r>
        <w:rPr>
          <w:rFonts w:ascii="Times New Roman"/>
          <w:b w:val="false"/>
          <w:i w:val="false"/>
          <w:color w:val="000000"/>
          <w:sz w:val="28"/>
        </w:rPr>
        <w:t xml:space="preserve">
      11. В силу </w:t>
      </w:r>
      <w:r>
        <w:rPr>
          <w:rFonts w:ascii="Times New Roman"/>
          <w:b w:val="false"/>
          <w:i w:val="false"/>
          <w:color w:val="000000"/>
          <w:sz w:val="28"/>
        </w:rPr>
        <w:t>статьи 29</w:t>
      </w:r>
      <w:r>
        <w:rPr>
          <w:rFonts w:ascii="Times New Roman"/>
          <w:b w:val="false"/>
          <w:i w:val="false"/>
          <w:color w:val="000000"/>
          <w:sz w:val="28"/>
        </w:rPr>
        <w:t xml:space="preserve"> Закона принудительное (помимо воли собственника) прекращение права собственности на жилище не допускается за исключением обращения взыскания на жилище вместе с земельным участком по обязательствам собственника в случаях и порядке, предусмотренных законодательными актами , изъятия (выкупа) земельного участка, на котором расположен дом для государственных нужд, реквизиции и конфискации, а также в иных случаях, предусмотренных </w:t>
      </w:r>
      <w:r>
        <w:rPr>
          <w:rFonts w:ascii="Times New Roman"/>
          <w:b w:val="false"/>
          <w:i w:val="false"/>
          <w:color w:val="000000"/>
          <w:sz w:val="28"/>
        </w:rPr>
        <w:t>ГК</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При рассмотрении конкретных дел, связанных с прекращением общей совместной собственности на жилое помещение путем выплаты денежной суммы или иной компенсации участнику собственности остальными сособственниками вместо выдела его доли в натуре суды должны иметь ввиду, что такая выплата допускается только с согласия собственника.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Гражданским кодексом</w:t>
      </w:r>
      <w:r>
        <w:rPr>
          <w:rFonts w:ascii="Times New Roman"/>
          <w:b w:val="false"/>
          <w:i w:val="false"/>
          <w:color w:val="000000"/>
          <w:sz w:val="28"/>
        </w:rPr>
        <w:t xml:space="preserve"> (статья 218) предусмотрено, что доля собственника может быть компенсирована денежной суммой или иным образом и без согласия собственника, либо по решению суда общее имущество может быть продано с публичных торгов с последующим распределением вырученной суммы между участниками общей собственности соразмерно их долям. </w:t>
      </w:r>
    </w:p>
    <w:bookmarkStart w:name="z24" w:id="22"/>
    <w:p>
      <w:pPr>
        <w:spacing w:after="0"/>
        <w:ind w:left="0"/>
        <w:jc w:val="both"/>
      </w:pPr>
      <w:r>
        <w:rPr>
          <w:rFonts w:ascii="Times New Roman"/>
          <w:b w:val="false"/>
          <w:i w:val="false"/>
          <w:color w:val="000000"/>
          <w:sz w:val="28"/>
        </w:rPr>
        <w:t>
      Рассматривая споры о разделе приватизированной квартиры (дома) суды могут выделить долю собственника в денежном выражении и при несогласии последнего или принять решение о продаже с публичных торгов при условии, что доля соответствующего собственника является незначительной и не может быть реально выделена либо собственник, доля которого выделяется, не заинтересован существенно в использовании общего имущества и он не проживает в спорном жилом помещении, обеспечен другой жилой площадью, а также если раздел общего имущества производить нецелесообразно.</w:t>
      </w:r>
    </w:p>
    <w:bookmarkEnd w:id="22"/>
    <w:p>
      <w:pPr>
        <w:spacing w:after="0"/>
        <w:ind w:left="0"/>
        <w:jc w:val="both"/>
      </w:pPr>
      <w:r>
        <w:rPr>
          <w:rFonts w:ascii="Times New Roman"/>
          <w:b w:val="false"/>
          <w:i w:val="false"/>
          <w:color w:val="000000"/>
          <w:sz w:val="28"/>
        </w:rPr>
        <w:t>
      С получением компенсации собственник утрачивает право на долю в приватизированном жилище.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10.04.2015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(Пункт 12 исключен - Нормативным постановлением Верховного Суда РК от 18 июня 2004 г. </w:t>
      </w:r>
      <w:r>
        <w:rPr>
          <w:rFonts w:ascii="Times New Roman"/>
          <w:b w:val="false"/>
          <w:i w:val="false"/>
          <w:color w:val="000000"/>
          <w:sz w:val="28"/>
        </w:rPr>
        <w:t xml:space="preserve">N 8 </w:t>
      </w:r>
      <w:r>
        <w:rPr>
          <w:rFonts w:ascii="Times New Roman"/>
          <w:b w:val="false"/>
          <w:i w:val="false"/>
          <w:color w:val="ff0000"/>
          <w:sz w:val="28"/>
        </w:rPr>
        <w:t xml:space="preserve">)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13. В соответствие с п. 6 </w:t>
      </w:r>
      <w:r>
        <w:rPr>
          <w:rFonts w:ascii="Times New Roman"/>
          <w:b w:val="false"/>
          <w:i w:val="false"/>
          <w:color w:val="000000"/>
          <w:sz w:val="28"/>
        </w:rPr>
        <w:t xml:space="preserve">статьи 13 </w:t>
      </w:r>
      <w:r>
        <w:rPr>
          <w:rFonts w:ascii="Times New Roman"/>
          <w:b w:val="false"/>
          <w:i w:val="false"/>
          <w:color w:val="000000"/>
          <w:sz w:val="28"/>
        </w:rPr>
        <w:t xml:space="preserve">Закона жилище (квартира), в котором проживает несколько нанимателей, может быть приватизировано только с согласия нанимателей и их совершеннолетних членов семьи. В этом случае жилище (квартира) поступает в общую долевую собственность всех нанимателей. Приватизация жилища (квартиры) с нарушением указанного требования Закона должна повлечь признание договора недействительным с последствиями, указанными в </w:t>
      </w:r>
      <w:r>
        <w:rPr>
          <w:rFonts w:ascii="Times New Roman"/>
          <w:b w:val="false"/>
          <w:i w:val="false"/>
          <w:color w:val="000000"/>
          <w:sz w:val="28"/>
        </w:rPr>
        <w:t xml:space="preserve">статье 157 </w:t>
      </w:r>
      <w:r>
        <w:rPr>
          <w:rFonts w:ascii="Times New Roman"/>
          <w:b w:val="false"/>
          <w:i w:val="false"/>
          <w:color w:val="000000"/>
          <w:sz w:val="28"/>
        </w:rPr>
        <w:t xml:space="preserve">ГК. При разрешении таких споров следует иметь иметь в виду, что внесение изменений в договор приватизации может иметь место только при соблюдении условий и порядка, предусмотренных </w:t>
      </w:r>
      <w:r>
        <w:rPr>
          <w:rFonts w:ascii="Times New Roman"/>
          <w:b w:val="false"/>
          <w:i w:val="false"/>
          <w:color w:val="000000"/>
          <w:sz w:val="28"/>
        </w:rPr>
        <w:t xml:space="preserve">статьями 401 </w:t>
      </w:r>
      <w:r>
        <w:rPr>
          <w:rFonts w:ascii="Times New Roman"/>
          <w:b w:val="false"/>
          <w:i w:val="false"/>
          <w:color w:val="000000"/>
          <w:sz w:val="28"/>
        </w:rPr>
        <w:t xml:space="preserve">, </w:t>
      </w:r>
      <w:r>
        <w:rPr>
          <w:rFonts w:ascii="Times New Roman"/>
          <w:b w:val="false"/>
          <w:i w:val="false"/>
          <w:color w:val="000000"/>
          <w:sz w:val="28"/>
        </w:rPr>
        <w:t xml:space="preserve">402 </w:t>
      </w:r>
      <w:r>
        <w:rPr>
          <w:rFonts w:ascii="Times New Roman"/>
          <w:b w:val="false"/>
          <w:i w:val="false"/>
          <w:color w:val="000000"/>
          <w:sz w:val="28"/>
        </w:rPr>
        <w:t xml:space="preserve">ГК, по согласию сторон или по требованию некоторых из них, когда законность договора не оспаривается.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нормативными постановлениями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от 10.04.2015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Правил приватизации решение вопроса о приватизации жилищ принимают:</w:t>
      </w:r>
    </w:p>
    <w:bookmarkEnd w:id="24"/>
    <w:p>
      <w:pPr>
        <w:spacing w:after="0"/>
        <w:ind w:left="0"/>
        <w:jc w:val="both"/>
      </w:pPr>
      <w:r>
        <w:rPr>
          <w:rFonts w:ascii="Times New Roman"/>
          <w:b w:val="false"/>
          <w:i w:val="false"/>
          <w:color w:val="000000"/>
          <w:sz w:val="28"/>
        </w:rPr>
        <w:t>
      из коммунального жилищного фонда - жилищные комиссии местных исполнительных органов;</w:t>
      </w:r>
    </w:p>
    <w:p>
      <w:pPr>
        <w:spacing w:after="0"/>
        <w:ind w:left="0"/>
        <w:jc w:val="both"/>
      </w:pPr>
      <w:r>
        <w:rPr>
          <w:rFonts w:ascii="Times New Roman"/>
          <w:b w:val="false"/>
          <w:i w:val="false"/>
          <w:color w:val="000000"/>
          <w:sz w:val="28"/>
        </w:rPr>
        <w:t>
      из жилищного фонда государственных предприятий - жилищные комиссии государственных предприятий;</w:t>
      </w:r>
    </w:p>
    <w:p>
      <w:pPr>
        <w:spacing w:after="0"/>
        <w:ind w:left="0"/>
        <w:jc w:val="both"/>
      </w:pPr>
      <w:r>
        <w:rPr>
          <w:rFonts w:ascii="Times New Roman"/>
          <w:b w:val="false"/>
          <w:i w:val="false"/>
          <w:color w:val="000000"/>
          <w:sz w:val="28"/>
        </w:rPr>
        <w:t>
      из жилищного фонда государственных учреждений - жилищные комиссии государственных учреждений.</w:t>
      </w:r>
    </w:p>
    <w:bookmarkStart w:name="z27" w:id="25"/>
    <w:p>
      <w:pPr>
        <w:spacing w:after="0"/>
        <w:ind w:left="0"/>
        <w:jc w:val="both"/>
      </w:pPr>
      <w:r>
        <w:rPr>
          <w:rFonts w:ascii="Times New Roman"/>
          <w:b w:val="false"/>
          <w:i w:val="false"/>
          <w:color w:val="000000"/>
          <w:sz w:val="28"/>
        </w:rPr>
        <w:t>
      Типовое положение о жилищных комиссиях утверждается уполномоченным органом, осуществляющим реализацию государственной политики в сфере жилищных отношений.</w:t>
      </w:r>
    </w:p>
    <w:bookmarkEnd w:id="25"/>
    <w:p>
      <w:pPr>
        <w:spacing w:after="0"/>
        <w:ind w:left="0"/>
        <w:jc w:val="both"/>
      </w:pPr>
      <w:r>
        <w:rPr>
          <w:rFonts w:ascii="Times New Roman"/>
          <w:b w:val="false"/>
          <w:i w:val="false"/>
          <w:color w:val="000000"/>
          <w:sz w:val="28"/>
        </w:rPr>
        <w:t xml:space="preserve">
      Перечень документов, предоставляемых на рассмотрение жилищной комиссии, для приобретения в собственность жилищ в порядке приватизации определен в </w:t>
      </w:r>
      <w:r>
        <w:rPr>
          <w:rFonts w:ascii="Times New Roman"/>
          <w:b w:val="false"/>
          <w:i w:val="false"/>
          <w:color w:val="000000"/>
          <w:sz w:val="28"/>
        </w:rPr>
        <w:t>пункте 14</w:t>
      </w:r>
      <w:r>
        <w:rPr>
          <w:rFonts w:ascii="Times New Roman"/>
          <w:b w:val="false"/>
          <w:i w:val="false"/>
          <w:color w:val="000000"/>
          <w:sz w:val="28"/>
        </w:rPr>
        <w:t xml:space="preserve"> Правил приватизации, где жилищным комиссиям запрещено истребовать дополнительные документы, не предусмотренные Правилами приватизации.</w:t>
      </w:r>
    </w:p>
    <w:p>
      <w:pPr>
        <w:spacing w:after="0"/>
        <w:ind w:left="0"/>
        <w:jc w:val="both"/>
      </w:pPr>
      <w:r>
        <w:rPr>
          <w:rFonts w:ascii="Times New Roman"/>
          <w:b w:val="false"/>
          <w:i w:val="false"/>
          <w:color w:val="000000"/>
          <w:sz w:val="28"/>
        </w:rPr>
        <w:t xml:space="preserve">
      Основания отказа в приватизации жилища жилищной комиссией, предусмотренные требованиями </w:t>
      </w:r>
      <w:r>
        <w:rPr>
          <w:rFonts w:ascii="Times New Roman"/>
          <w:b w:val="false"/>
          <w:i w:val="false"/>
          <w:color w:val="000000"/>
          <w:sz w:val="28"/>
        </w:rPr>
        <w:t>пункта 16</w:t>
      </w:r>
      <w:r>
        <w:rPr>
          <w:rFonts w:ascii="Times New Roman"/>
          <w:b w:val="false"/>
          <w:i w:val="false"/>
          <w:color w:val="000000"/>
          <w:sz w:val="28"/>
        </w:rPr>
        <w:t xml:space="preserve"> Правил приватизации, являются исчерпывающими.</w:t>
      </w:r>
    </w:p>
    <w:p>
      <w:pPr>
        <w:spacing w:after="0"/>
        <w:ind w:left="0"/>
        <w:jc w:val="both"/>
      </w:pPr>
      <w:r>
        <w:rPr>
          <w:rFonts w:ascii="Times New Roman"/>
          <w:b w:val="false"/>
          <w:i w:val="false"/>
          <w:color w:val="000000"/>
          <w:sz w:val="28"/>
        </w:rPr>
        <w:t>
      Граждане не могут приватизировать жилище из государственного жилищного фонда, если:</w:t>
      </w:r>
    </w:p>
    <w:p>
      <w:pPr>
        <w:spacing w:after="0"/>
        <w:ind w:left="0"/>
        <w:jc w:val="both"/>
      </w:pPr>
      <w:r>
        <w:rPr>
          <w:rFonts w:ascii="Times New Roman"/>
          <w:b w:val="false"/>
          <w:i w:val="false"/>
          <w:color w:val="000000"/>
          <w:sz w:val="28"/>
        </w:rPr>
        <w:t>
      имеют иное жилище на праве собственности на территории Республики Казахстан, при этом наличие доли менее пятидесяти процентов в жилище не учитывается;</w:t>
      </w:r>
    </w:p>
    <w:p>
      <w:pPr>
        <w:spacing w:after="0"/>
        <w:ind w:left="0"/>
        <w:jc w:val="both"/>
      </w:pPr>
      <w:r>
        <w:rPr>
          <w:rFonts w:ascii="Times New Roman"/>
          <w:b w:val="false"/>
          <w:i w:val="false"/>
          <w:color w:val="000000"/>
          <w:sz w:val="28"/>
        </w:rPr>
        <w:t>
      имеют обязательство по договору ипотечного жилищного займа на территории Республики Казахстан;</w:t>
      </w:r>
    </w:p>
    <w:p>
      <w:pPr>
        <w:spacing w:after="0"/>
        <w:ind w:left="0"/>
        <w:jc w:val="both"/>
      </w:pPr>
      <w:r>
        <w:rPr>
          <w:rFonts w:ascii="Times New Roman"/>
          <w:b w:val="false"/>
          <w:i w:val="false"/>
          <w:color w:val="000000"/>
          <w:sz w:val="28"/>
        </w:rPr>
        <w:t>
      произвели отчуждение жилища, принадлежащего им на праве собственности в течение последних пяти лет до момента обращения на приватизацию.</w:t>
      </w:r>
    </w:p>
    <w:p>
      <w:pPr>
        <w:spacing w:after="0"/>
        <w:ind w:left="0"/>
        <w:jc w:val="both"/>
      </w:pPr>
      <w:r>
        <w:rPr>
          <w:rFonts w:ascii="Times New Roman"/>
          <w:b w:val="false"/>
          <w:i w:val="false"/>
          <w:color w:val="000000"/>
          <w:sz w:val="28"/>
        </w:rPr>
        <w:t>
      Судам следует разъяснить, что при наличии у гражданина права на приватизацию жилого помещения из государственного жилищного фонда и подавшего заявление в уполномоченный государственный орган, в случае его смерти, суд по иску наследников признает право приватизации за ними, так как наследодатель выразил волю на заключение договора, свое заявление не отозвал и по не зависящим от него причинам не подписал и не зарегистрировал договор. Решение суда об удовлетворении иска является основанием для заключения государственным органом договора о приватизации с наследниками в порядке, предусмотренном законодательством.</w:t>
      </w:r>
    </w:p>
    <w:p>
      <w:pPr>
        <w:spacing w:after="0"/>
        <w:ind w:left="0"/>
        <w:jc w:val="both"/>
      </w:pPr>
      <w:r>
        <w:rPr>
          <w:rFonts w:ascii="Times New Roman"/>
          <w:b w:val="false"/>
          <w:i w:val="false"/>
          <w:color w:val="000000"/>
          <w:sz w:val="28"/>
        </w:rPr>
        <w:t>
      Указанное не умаляет права на приватизацию наследниками жилища, приравненного к служебному, поскольку право приватизации данного жилища переходит к членам семьи умершего (погибшего).</w:t>
      </w:r>
    </w:p>
    <w:p>
      <w:pPr>
        <w:spacing w:after="0"/>
        <w:ind w:left="0"/>
        <w:jc w:val="both"/>
      </w:pPr>
      <w:r>
        <w:rPr>
          <w:rFonts w:ascii="Times New Roman"/>
          <w:b w:val="false"/>
          <w:i w:val="false"/>
          <w:color w:val="000000"/>
          <w:sz w:val="28"/>
        </w:rPr>
        <w:t>
      Часть жилища, принадлежащего государству в виде выморочного имущества, может быть приватизирована собственником другой части этого жилища, который имеет преимущественное право на приватизацию, в установленном законодательными актами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нормативного постановления Верховного суда РК от 10.04.2015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14-1.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Закона о государственном имуществе допускается передача государственного имущества из одного вида государственной собственности в другой.</w:t>
      </w:r>
    </w:p>
    <w:bookmarkEnd w:id="26"/>
    <w:p>
      <w:pPr>
        <w:spacing w:after="0"/>
        <w:ind w:left="0"/>
        <w:jc w:val="both"/>
      </w:pPr>
      <w:r>
        <w:rPr>
          <w:rFonts w:ascii="Times New Roman"/>
          <w:b w:val="false"/>
          <w:i w:val="false"/>
          <w:color w:val="000000"/>
          <w:sz w:val="28"/>
        </w:rPr>
        <w:t xml:space="preserve">
      Порядок передачи указанного имущества определяется </w:t>
      </w:r>
      <w:r>
        <w:rPr>
          <w:rFonts w:ascii="Times New Roman"/>
          <w:b w:val="false"/>
          <w:i w:val="false"/>
          <w:color w:val="000000"/>
          <w:sz w:val="28"/>
        </w:rPr>
        <w:t>Правилами</w:t>
      </w:r>
      <w:r>
        <w:rPr>
          <w:rFonts w:ascii="Times New Roman"/>
          <w:b w:val="false"/>
          <w:i w:val="false"/>
          <w:color w:val="000000"/>
          <w:sz w:val="28"/>
        </w:rPr>
        <w:t xml:space="preserve"> передачи государственного имущества, закрепленного за государственными юридическими лицами, из одного вида государственной собственности в другой,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26 мая 2023 года № 85.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14-1 в соответствии с нормативным постановлением Верховного суда РК от 10.04.2015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 постановлением Верховного суда РК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15. В соответствии с Законом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а также гражданами Республики Казахстан, участвующими в активных мерах содействия занятости в соответствии с законодательством Республики Казахстан о социальной защите.</w:t>
      </w:r>
    </w:p>
    <w:bookmarkEnd w:id="27"/>
    <w:bookmarkStart w:name="z29" w:id="28"/>
    <w:p>
      <w:pPr>
        <w:spacing w:after="0"/>
        <w:ind w:left="0"/>
        <w:jc w:val="both"/>
      </w:pPr>
      <w:r>
        <w:rPr>
          <w:rFonts w:ascii="Times New Roman"/>
          <w:b w:val="false"/>
          <w:i w:val="false"/>
          <w:color w:val="000000"/>
          <w:sz w:val="28"/>
        </w:rPr>
        <w:t>
      Жилые помещения, включенные в число служебных, кроме приравненных к служебным жилищам, приватизации не подлежат.</w:t>
      </w:r>
    </w:p>
    <w:bookmarkEnd w:id="28"/>
    <w:p>
      <w:pPr>
        <w:spacing w:after="0"/>
        <w:ind w:left="0"/>
        <w:jc w:val="both"/>
      </w:pPr>
      <w:r>
        <w:rPr>
          <w:rFonts w:ascii="Times New Roman"/>
          <w:b w:val="false"/>
          <w:i w:val="false"/>
          <w:color w:val="000000"/>
          <w:sz w:val="28"/>
        </w:rPr>
        <w:t>
      Правовой режим жилища, приравненного к служебному, отличается от правового режима служебного жилища, которое предоставляется из коммунального жилищного фонда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лицам, занимающим государственные выборные должности, или из жилищного фонда государственного предприятия работникам данного государственного предприятия. Поэтому при рассмотрении споров, вытекающих из приватизации служебных жилых помещений, судам надлежит выяснить правовой статус жилища.</w:t>
      </w:r>
    </w:p>
    <w:p>
      <w:pPr>
        <w:spacing w:after="0"/>
        <w:ind w:left="0"/>
        <w:jc w:val="both"/>
      </w:pPr>
      <w:r>
        <w:rPr>
          <w:rFonts w:ascii="Times New Roman"/>
          <w:b w:val="false"/>
          <w:i w:val="false"/>
          <w:color w:val="000000"/>
          <w:sz w:val="28"/>
        </w:rPr>
        <w:t>
      При этом необходимо учесть, что наниматели жилища, приравненного к служебному, вправе приватизировать занимаемые ими помещения при определенных условиях с согласия собственника (</w:t>
      </w:r>
      <w:r>
        <w:rPr>
          <w:rFonts w:ascii="Times New Roman"/>
          <w:b w:val="false"/>
          <w:i w:val="false"/>
          <w:color w:val="000000"/>
          <w:sz w:val="28"/>
        </w:rPr>
        <w:t>статья 101</w:t>
      </w:r>
      <w:r>
        <w:rPr>
          <w:rFonts w:ascii="Times New Roman"/>
          <w:b w:val="false"/>
          <w:i w:val="false"/>
          <w:color w:val="000000"/>
          <w:sz w:val="28"/>
        </w:rPr>
        <w:t xml:space="preserve"> Закона и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Правил приватизации).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нормативного постановления Верховного суда РК от 10.04.2015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 с изменением, внесенным нормативным постановлением Верховного суда РК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нормативным постановлением Верховного суда РК от 10.04.2015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17. Выдел участнику общей совместной собственности на приватизированное жилое помещение, представляющее собой отдельную квартиру, принадлежащей ему доли возможен при условии выдела причитающейся ему доли в виде отдельной изолированной жилой комнаты с правом совместного пользования подсобными помещениями. Настоящее постановление вступает в силу со дня его опубликования.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