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214f2" w14:textId="2e214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границ города Кустаная и Кустанайского района Кустанайской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января 1997 г. N 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со статьей 10 Закона Республики Казахстан от 8
декабря 1993 г.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Z934200_ </w:t>
      </w:r>
      <w:r>
        <w:rPr>
          <w:rFonts w:ascii="Times New Roman"/>
          <w:b w:val="false"/>
          <w:i w:val="false"/>
          <w:color w:val="000000"/>
          <w:sz w:val="28"/>
        </w:rPr>
        <w:t>
  "Об административно-территориальном
устройстве Республики Казахстан" (Ведомости Верховного Совета
Республики Казахстан, 1993 г., N 23-24, ст. 507) Правительство
Республики Казахстан 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Включить в черту города Кустаная Краснопартизанский сельский
округ Кустанайского района Кустанайской области в составе сел
Амангельды, Аккабак, Васильевка, Геофизик, Ждановка, Кировка, Кунай,
Семилетка и акционерное общество "Аксу" в пределах границ его
землепользования.
     Первый заместитель
      Премьер-Министра
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