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11dd" w14:textId="64a1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распространения государственных программ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1996 г. N 1527.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интересов государства в информационном пространстве Республики Казахстан в области телерадиовещания и развития государственного телерадиовещания с учетом соблюдения языкового баланса в подготовке и распространении этих программ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Закрепить за Национальным агентством по делам печати и массовой информации Республики Казахстан радиочастоты, выделенные ранее для государственного телерадиовещания и определяемые ежегодным государственным заказом.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агентству по делам печати и массовой информации Республики Казахстан представить в Правительство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трехмесячный срок утвержденный порядок распространения телерадиопрограмм иностранных государств на территорию Республики Казахстан и с территории Республики Казахстан на другие страны;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 расписание государственных программ телерадиовещания и охват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схемы финансирования предприятий, осуществляющих передачу и распространение государственных телерадиопрограмм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каналов 3-программного проводного радиовещания с учетом интересов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возобновлению работы службы технического контроля за качеством программ телерадиовещания, независимо от форм собственности,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дополнительно закрепить за Национальным агентством по делам печати и массовой информации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телевизионный канал метрового диапазона для распространения программы Республиканского государственного предприятия "Агентство "Хабар" по всей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телевизионный канал дециметрового диапазона для создания интервещания в г.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канала радиовещания для трансляции первой и второй программ Казахского радио Республиканской корпорации "Телевидение и радио Казахстана" в FM диапазоне по всей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телевизионных канала и два радиовещательных канала в каждой области для распространения региональных телерадиопрограмм.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государственные телерадиоканалы в аренду не передаются.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Премьер-Министра Республики Казахстан Тасмагамбетова И.Н.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