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11dd" w14:textId="64a1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распространения государственных программ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1996 г. N 1527.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интересов государства в информационном пространстве Республики Казахстан в области телерадиовещания и развития государственного телерадиовещания с учетом соблюдения языкового баланса в подготовке и распространении этих программ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Закрепить за Национальным агентством по делам печати и массовой информации Республики Казахстан радиочастоты, выделенные ранее для государственного телерадиовещания и определяемые ежегодным государственным заказом.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агентству по делам печати и массовой информации Республики Казахстан представить в Правительство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трехмесячный срок утвержденный порядок распространения телерадиопрограмм иностранных государств на территорию Республики Казахстан и с территории Республики Казахстан на другие страны;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 расписание государственных программ телерадиовещания и охват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схемы финансирования предприятий, осуществляющих передачу и распространение государственных телерадиопрограмм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каналов 3-программного проводного радиовещания с учетом интересов государства;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возобновлению работы службы технического контроля за качеством программ телерадиовещания, независимо от форм собственности,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дополнительно закрепить за Национальным агентством по делам печати и массовой информации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телевизионный канал метрового диапазона для распространения программы Республиканского государственного предприятия "Агентство "Хабар" по всей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телевизионный канал дециметрового диапазона для создания интервещания в г.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канала радиовещания для трансляции первой и второй программ Казахского радио Республиканской корпорации "Телевидение и радио Казахстана" в FM диапазоне по всей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телевизионных канала и два радиовещательных канала в каждой области для распространения региональных телерадиопрограмм.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государственные телерадиоканалы в аренду не передаются.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Премьер-Министра Республики Казахстан Тасмагамбетова И.Н.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