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4f20" w14:textId="77e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при лицензировании юридических лиц на право осуществления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1996 г. N 1391.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в целях лицензирования профессиональной деятельности на рынке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при лицензировании юридических лиц на право осуществления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(по согласованию) принять необходимые меры по реализации настоящего постановления.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15 ноября 1996 г. N 1391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Квалификационные требования при лицензировании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на право осуществления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на рынке ценных бумаг &lt;*&gt;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тексте заменены слова - постановлением Правительства РК от 28 октября 2001 г. N 1369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Квалификационные требования распространяются на юридических лиц, претендующих на получение лицензии для осуществления профессиональной деятельности на рынке ценных бумаг, и определяются следующим образом.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I. По брокерской, дилерской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в штате квалифицированных специалистов, которые: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аттестованы Национальным Банком Республики Казахстан (далее - НБ РК) и имеют квалификационные свидетельства по данному виду профессиональной деятельности.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брокерской и дилерской деятельности, в пределах которого юридическое лицо может нести ответственность при взаимодействии с другими профессиональными участниками рынка ценных бумаг, эмитентами и инвесторами.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другими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У лицензиата должны быть введены в действие механизмы и процедуры, предотвращающие незаконные и не санкционированные клиентом операции с его ценными бумагами и денежными средствами, предназначенными к операциям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лицензирования банков второго уровня необходимо наличие лицензии на осуществление банковской деятельности и согласие на осуществление посреднических операций на рынке ценных бумаг, выдаваемых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лицензирование, должно соответствовать законодательству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 деятельности по ведению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держателей ценных бумаг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аттестованы НБ РК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регистраторской деятельности,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другими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У лицензиата должны быть введены в действие механизмы и процедуры, предотвращающие незаконные и не санкционированные клиентом операции с его ценными бумагами, а также наличие регламента работы регистратора, в котором должны быть определены требования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проведения и учета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документооборота, внутреннего учета и отчетности по операциям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внутреннего контроля для обеспечения целостности данных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ведения реестра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программно-технических средств, надлежащим образом обеспечивающих ведение реестра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лицензирования банков второго уровня необходимо наличие лицензии на осуществление банковской деятельности и согласие на осуществление деятельности по ведению реестра, выдаваемых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По депозитарной деятельности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депозитарной деятельности,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инвесторами,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У лицензиата должны быть введены в действие механизмы и процедуры, предотвращающие незаконные и не санкционированные клиентом операции с его ценными бумагами и денежными средствами, а также наличие регламента работы депозитария, включающего требования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совершения и учета операций по фиксации прав собственности на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документооборота, внутреннего учета операций и отчетности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внутреннего контроля для обеспечения целостности данных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ведения счетов депо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у членов депозитария лицензий на осуществление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По кастодиальной деятельности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аттестованы НБ РК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кастодиальной деятельности,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другими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У лицензиата должны быть введены в действие механизмы и процедуры, предотвращающие незаконные и не санкционированные клиентом операции с его ценными бумагами и денежными средствами, предназначенными к операциям с ценными бумагами, а также наличие регламента работы кастодиана, включающего требования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хранения и учета вверенных ему ценных бумаг и денежных средств, предназначенных для совершения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осуществления контроля за проведением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документооборота, внутреннего учета операций с ценными бумагами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внутреннего контроля для обеспечения целостности данных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системы счетов клиентов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лицензирования банков второго уровня необходимо наличие лицензии на осуществление банковской деятельности и согласие на осуществление посреднических операций на рынке ценных бумаг, а также лицензии на осуществление сейфового хранения ценных бумаг, выдаваемых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лнцензирование, должно соответствовать законодательству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V. По фондовой бирже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работы фондовой биржи,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другими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 лицензиата должен быть разработан регламент работы,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биржевых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определяющие гарантии предотвращения неравноправного положения членов биржи и их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защиты прав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санкций и иных мер в отношении членов фондовой биржи, ее должностных лиц 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ограничивающие манипулирование ценами;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включения ценных бумаг в листинг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допуска ценных бумаг к котировке;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прав в управлении;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заключения сделок на бирже, их регистрацию и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в члены биржи, выхода и исключения из членов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участников биржевой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споров между участниками биржевой торговли по биржевым сделкам;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контроля за соблюдением правил биржевой торговли, открытости информации при проведении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VI. По котировочной системе внебиржевого рынка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функционирования котировочной системы внебиржевого рынка,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 лицензиата должен быть разработан регламент работы,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определяющие гарантии предотвращения неравноправного положения членов и клиентов котировочной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защиты прав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санкций и иных мер в отношении членов котировочной системы, ее должностных лиц 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ограничивающие манипулирование ценами;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допуска ценных бумаг к котировке;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прав в управлении;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заключения сделок на бирже, их регистрация и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в члены котировочной системы, выхода и исключения из членов котировочной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участников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споров между участниками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контроля за соблюдением правил торговли, открытости информации при приведении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По управлению портфелем ценных бумаг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высшим экономическим, техническим, юридическим или средним специальным экономическим образованием,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аттестованы НБ РК и имеют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деятельности, по управлению портфелем ценных бумаг, в пределах которого юридическое лицо может нести ответственность при взаимодействии с профессиональными участниками рынка ценных бумаг, эмитентами и инвесторами,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оргтехники, компьютеров и телекоммуникационного оборудования, необходимого для осуществления взаимодействия с профессиональными участниками рынка ценных бумаг, эмитентами 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У лицензиата должны быть введены в действие механизмы и процедуры, предотвращающие незаконные и не санкционированные клиентом операции с его ценными бумагами и денежными средствами, предназначенными для осуществления операций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лицензирования банков второго уровня дополнительно необходимо наличие лицензии и согласие на осуществление посреднических операций на рынке ценных бумаг, выдаваемых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VIII. По производству и ввозу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бланков ценных бумаг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квалифицированных специалистов, аттестованных НБ РК и имеющих квалификационные свидетельства по данному виду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собственного капитала для осуществления деятельности по производству и ввозу бланков ценных бумаг, в пределах которого юридическое лицо может нести ответственность при взаимодействии с профессиональными участниками рынка ценных бумаг и эмитентами. Уровень достаточности собственного капитала определяется нормативными актами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системы внутрифирменного контроля за информационными потоками и документооборотом, ведением учета и отчетности, а также структурных подразделений, обеспечивающих данные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требований по обеспечению учета и сохранности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технических требований к бланкам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режимных требований, предъявляемых к полиграфическим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специальной технологии и оборудования для изготовления бланков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документов, представляемых на лицензирование, должно соответствовать законодательству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