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5523" w14:textId="9d45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Международной академии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1996 г. N 1387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и оптимизации системы подготовки и
переподготовки кадров для работы в условиях рыночной экономики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экономики Республики
Казахстан о создании на принципах самофинансирования и
самоокупаемости Международной академии бизнеса на базе Алматинской
школы менеджмента с участием Школы международного бизнеса, других
казахстанских и зарубежных заинтересованных 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Государственному комитету Республики Казахстан по
управлению государственным имуществом выступить учредителем
Международной академии бизнеса. В качестве вклада в уставный фонд
передать здание по адресу: пр. Абая, 52.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управлению
государственным имуществом делегировать свои права учредителя
Министерству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экономики, другим заинтересованным
министерствам и ведомствам Республики Казахстан оказывать содействие
в организации работы Международной академии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