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0e4f" w14:textId="4510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задолженности по германской кредитной линии</w:t>
      </w:r>
    </w:p>
    <w:p>
      <w:pPr>
        <w:spacing w:after="0"/>
        <w:ind w:left="0"/>
        <w:jc w:val="both"/>
      </w:pPr>
      <w:r>
        <w:rPr>
          <w:rFonts w:ascii="Times New Roman"/>
          <w:b w:val="false"/>
          <w:i w:val="false"/>
          <w:color w:val="000000"/>
          <w:sz w:val="28"/>
        </w:rPr>
        <w:t>П о с т а н о в л е н и е Правительства Республики Казахстан от 7 ноября 1996 г. N 1356</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выполнения обязательств Республики Казахстан по
германской кредитной линии Правительство Республики Казахстан
ПОСТАНОВЛЯЕТ:
</w:t>
      </w:r>
      <w:r>
        <w:br/>
      </w:r>
      <w:r>
        <w:rPr>
          <w:rFonts w:ascii="Times New Roman"/>
          <w:b w:val="false"/>
          <w:i w:val="false"/>
          <w:color w:val="000000"/>
          <w:sz w:val="28"/>
        </w:rPr>
        <w:t>
          1. Согласиться с произведенной Министерством финансов
Республики Казахстан на основе предъявленных счетов германского
банка KFW Kreditanstalt fur Wiederaufbau оплатой просроченной
задолженности Национальной акционерной компании "Казахтелеком" по
германскому кредиту на общую сумму 20676284,06 немецких марок
(двадцать миллионов шестьсот семьдесят шесть тысяч двести
восемьдесят четыре немецких марки шесть пфеннингов), а также суммы
начисленного штрафа за счет средств, предусмотренных в
республиканском бюджете на 1996 год по разделу "Внешнеэкономическая
деятельность".
</w:t>
      </w:r>
      <w:r>
        <w:br/>
      </w:r>
      <w:r>
        <w:rPr>
          <w:rFonts w:ascii="Times New Roman"/>
          <w:b w:val="false"/>
          <w:i w:val="false"/>
          <w:color w:val="000000"/>
          <w:sz w:val="28"/>
        </w:rPr>
        <w:t>
          2. Министерству финансов Республики Казахстан:
</w:t>
      </w:r>
      <w:r>
        <w:br/>
      </w:r>
      <w:r>
        <w:rPr>
          <w:rFonts w:ascii="Times New Roman"/>
          <w:b w:val="false"/>
          <w:i w:val="false"/>
          <w:color w:val="000000"/>
          <w:sz w:val="28"/>
        </w:rPr>
        <w:t>
          произвести зачет задолженности Национальной акционерной
компании "Казахтелеком" перед республиканским бюджетом по
германскому кредиту в сумме 233784 тыс. (двести тридцать три
миллиона семьсот восемьдесят четыре тысячи) тенге в счет
задолженности республиканского бюджета перед Министерством
транспорта и коммуникаций Республики Казахстан за предоставление
льгот по услугам связи отдельным категориям граждан;
</w:t>
      </w:r>
      <w:r>
        <w:br/>
      </w:r>
      <w:r>
        <w:rPr>
          <w:rFonts w:ascii="Times New Roman"/>
          <w:b w:val="false"/>
          <w:i w:val="false"/>
          <w:color w:val="000000"/>
          <w:sz w:val="28"/>
        </w:rPr>
        <w:t>
          зачет задолженности произвести с отражением указанной суммы в
доходной и расходной частях республиканского бюджета;
</w:t>
      </w:r>
      <w:r>
        <w:br/>
      </w:r>
      <w:r>
        <w:rPr>
          <w:rFonts w:ascii="Times New Roman"/>
          <w:b w:val="false"/>
          <w:i w:val="false"/>
          <w:color w:val="000000"/>
          <w:sz w:val="28"/>
        </w:rPr>
        <w:t>
          3. Государственному Экспортно-импортному банку Республики
Казахстан принять меры к обеспечению безусловного возврата средств,
отвлеченных из республиканского бюджета на погашение задолженности
Национальной акционерной компании "Казахтелеком" перед кредитором,
за исключением средств, участвующих в зачете.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