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e9b1" w14:textId="2ebe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захоронения вредных веществ и сброса сточных вод в недра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1996 года № 1286. Утратило силу постановлением Правительства Республики Казахстан от 2 апреля 2011 года № 347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02.04.2011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27 января 1996 г. N 2828 "О недрах и недропользовании" Правительство Республики Казахстан постановляет: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захоронения вредных веществ и сброса сточных вод в недра.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18 октября 1996 г. N 1286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 О Л О Ж Е Н И 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 порядке захоронения вредных веществ 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сброса сточных вод в недра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Настоящим Положением устанавливается порядок захоронения вредных веществ и сброса сточных вод в недра, а также перечень документов, требуемых при сборе, подготовке и захоронении вредных веществ и сбросе сточных вод в недра.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Захоронение вредных веществ в недрах следует рассматривать как временную меру, направленную на предупреждение загрязнения окружающей среды хранящимися на поверхностных и открытых площадках вредными токсичными отходами, не пригодными для дальнейшего использования и переработки ядохимикатов, щелочей, кислот, запрещенных к Применению продуктов и материалов. В будущем захороненные вредные вещества подлежат утилизации или уничтожению с применением технологий, обеспечивающих безопасность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захоронения вредных веществ и сброса сточных вод в недра используются естественные, должным образом оборудованные подземные пустоты, горные выработки, скважины и специально построенные хранилища.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Разрешение на захоронение вредных веществ и сброс сточных вод в недра выдается Министерством экологии и природных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22 июня 1998 г. N 578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P980578_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разрешения на захоронение вредных веществ и сброс сточных вод в недра недропользователь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захоронение вредных веществ и (или) сброс сточных вод в недра;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вредных веществ и (или) сточных вод, подлежащих захоронению в недра;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лицензии на строительство и эксплуатацию подземных сооружений для захоронения вредных веществ и мест сброса сточных вод в недра;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соответствующих органов санитарного и горного надзора о безопасности данных подземных сооружений для населения и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областного органа по охране природы.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Заявка составляется на фирменном бланке организации с указанием прилагаемых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Характеристика вредных веществ и сточных вод, подлежащих захоронению в недра, содержит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продукта (материала);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технологическом производстве или процессе, в результате которого образуется вещество;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физическую характеристику вещества (пожаровзрывоопасность, растворимость, совместимость с другими веществами при хранении и другое);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годовой объем образования, использования, обезвреживания и хранения вредных веществ и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краткие сведения о применяемых технологиях использования и обезвреживания;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системы сбора, транспортировки и хранения вредных веществ и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полный химический состав вредных веществ и сточных вод, содержание токсичных компонентов с указанием класса 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Заключение органов санитарного надзора должно содержать сведения о соблюдении правил санитарной гигиены при захоронении вредных веществ и сбросе сточных вод в недра и об отсутствии их влияния на местное население и персонал.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Заключение органов горного надзора должно содержать сведения о безопасности подземного сооружения, оборудования и применяемых средств для захоронения вредных веществ и сброса сточных вод в недра.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Заключение областного органа по охране природы должно подтверждать экологическую безопасность условий захоронения вредных веществ и (или) сброса сточных вод в недра.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полном объеме материалы заявки по захоронению вредных веществ и сбросу сточных вод в недра представляются в Министерство экологии и природных ресурсов Республики Казахстан и рассматриваются в течение двух месяцев с момента представления документов. В этот период должно быть выдано разрешение или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11 внесены изменения - постановлением Правительства РК от 22 июня 1998 г. N 578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P980578_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продления разрешения необходимые материалы представляются в Министерство экологии и природных ресурсов Республики Казахстан до истечения срока действия предыдущего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12 внесены изменения - постановлением Правительства РК от 22 июня 1998 г. N 578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P980578_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Проект строительства подземных сооружений для захоронения вредных веществ и сброса сточных вод в недра должен пройти экспертизу в уполномоченных Правительством Республики Казахстан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Проектирование строительства подземных сооружений, связанных с захоронением вредных веществ и сбросом сточных вод в недра, допускается только при наличии достоверных геологических данных, полученных на основе комплекса инженерно-гидрогеологических исследований, о возможности локализации захоронения вредных веществ и сброса сточных вод в определенных границах и об обеспечении гарантии, исключающей проникновение их в соседние участки недр и подземные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Сведения о наличии достоверных геологических данных о возможности локализации захоронения вредных веществ и сброса сточных вод в определенных границах и об обеспечении гарантии их нераспространения в соседние участки недр указываются в лицензии на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Недропользователи при строительстве и эксплуатации подземных сооружений для захоронения вредных веществ и сброса сточных вод в недра должны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жизни и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естественных ландшафтов и рекультивацию нарушенных земель, иных геоморфологических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свойств энергетического состояния верхних частей недр с целью предотвращения землетрясений, оползней, подтоплений, просадок грунтов.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