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899c" w14:textId="0478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1996 г. N 1157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работы топливно-энергетического комплекса
и сокращения образовавшейся задолженности бюджетных организаций за
потребленную электрическую и тепловую энергию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зачет
задолженности акционерного общества "Семей комiрлерi" перед
республиканским бюджетом на сумму 50 (пятьдесят) млн.тенге по
подоходному налогу с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учреждений
уголовно-исполнительной системы Министерства внутренних дел
Республики Казахстан на погашение задолженности за электрическую
энергию, полученную от акционерного общества "Алтайэнерго".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акционерного общества
"Алтайэнерго" о поставке угля его электростанциям акционерным
обществом "Семей комiрлерi" в счет засчитываемых платежей в
республиканский бюджет по согласованному графику и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внутренних дел Республики Казахстан в счет
проведения указанного зачета произвести погашение кредиторской
задолженности войсковых частей Внутренних войск за предоставленные
им учреждениями уголовно-исполнительной системы коммунальные услуги
и продукты питания в сумме 50 (пятьдесят)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Зачет задолженности произвести с отражением указанных сумм в
доходной и расходной частях республиканской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