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907" w14:textId="de19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Реестра государственных воздушных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г. N 999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20 декабря 1995 г. N 2697 "Об использовании воздушного пространства и деятельности авиации Республики Казахстан",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Реестр государственных воздушных судов Республики Казахстан (далее - Реестр) по прилагаемой форме.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совместно с Внутренними войсками Министерства внутренних дел и Государственным комитетом Республики Казахстан по охране государственной границы в трехмесячный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регистрацию государственных воздушных судов в указанном Реестре;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порядок ведения Реестра, а также порядок выдачи свидетельства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владельцам воздушного судна, внесенным в Реестр, выдать свидетельство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Министерством транспорта и коммуникаций Республики Казахстан и в пределах своей компетенции издать обязательные для всех пользователей государственной авиацией правила, наставления, инструкции, другие нормативные правовые акты, регулирующие безопасное использование воздушного пространства и установить контроль за их исполнением.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12 августа 1996 г. N 999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 Е Е С Т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ВОЗДУШНЫХ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!Тип воздушного!Полный    !Год    !Тип и    !Полный   !Примечание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п/п!судна         !заводской !выпуска!модифика-!заводской!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!номер     !       !ция авиа-!номер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 !       !двигателя!авиадви-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 !          !       !         !гателя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 !     3    !   4   !    5    !    6    !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Должность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лица за ведение Реестра              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