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8981" w14:textId="25f8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зачета по бюджетным долгам</w:t>
      </w:r>
    </w:p>
    <w:p>
      <w:pPr>
        <w:spacing w:after="0"/>
        <w:ind w:left="0"/>
        <w:jc w:val="both"/>
      </w:pPr>
      <w:r>
        <w:rPr>
          <w:rFonts w:ascii="Times New Roman"/>
          <w:b w:val="false"/>
          <w:i w:val="false"/>
          <w:color w:val="000000"/>
          <w:sz w:val="28"/>
        </w:rPr>
        <w:t>Постановление Правительства Республики Казахстан от 31 июля 1996 г. N 953</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сокращения образовавшейся задолженности бюджетных
организаций, оборонных и правоохранительных ведомств за полученные
материальные ценности и оказанные услуги Правительство Республики
Казахстан постановляет:
</w:t>
      </w:r>
      <w:r>
        <w:br/>
      </w:r>
      <w:r>
        <w:rPr>
          <w:rFonts w:ascii="Times New Roman"/>
          <w:b w:val="false"/>
          <w:i w:val="false"/>
          <w:color w:val="000000"/>
          <w:sz w:val="28"/>
        </w:rPr>
        <w:t>
          1. Министерству финансов Республики Казахстан произвести
разовый зачет задолженности перед республиканским бюджетом
предприятий (организаций), имеющих задолженность по налоговым и
другим обязательным платежам в республиканский бюджет, на общую
сумму 51637 тыс. (пятьдесят один миллион шестьсот тридцать семь
тысяч) тенге согласно прилагаемому перечню.
</w:t>
      </w:r>
      <w:r>
        <w:br/>
      </w:r>
      <w:r>
        <w:rPr>
          <w:rFonts w:ascii="Times New Roman"/>
          <w:b w:val="false"/>
          <w:i w:val="false"/>
          <w:color w:val="000000"/>
          <w:sz w:val="28"/>
        </w:rPr>
        <w:t>
          Зачесть эту сумму в счет финансирования бюджетных организаций и
правоохрательных ведомств, имеющих задолженность перед указанными
предприятиями (организациями) за полученные материальные ценности и
оказанные услуги.
</w:t>
      </w:r>
      <w:r>
        <w:br/>
      </w:r>
      <w:r>
        <w:rPr>
          <w:rFonts w:ascii="Times New Roman"/>
          <w:b w:val="false"/>
          <w:i w:val="false"/>
          <w:color w:val="000000"/>
          <w:sz w:val="28"/>
        </w:rPr>
        <w:t>
          2. Зачет задолженности произвести с отражением указанной суммы
в доходной и расходной частях республиканского бюджета по состоянию
на 1 июня 1996 года.
</w:t>
      </w:r>
      <w:r>
        <w:br/>
      </w:r>
      <w:r>
        <w:rPr>
          <w:rFonts w:ascii="Times New Roman"/>
          <w:b w:val="false"/>
          <w:i w:val="false"/>
          <w:color w:val="000000"/>
          <w:sz w:val="28"/>
        </w:rPr>
        <w:t>
          3. Акимам Акмолинской, Кустанайской, Жамбылской, Мангистауской
областей и г. Алматы рассмотреть возможность проведения аналогичного
зачета по бюджетным организациям, финансируемым из соответствующих
местных бюджетов.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31 июля 1996 г. N 953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предприятий и организаций, имеющих задолженность
           по налоговым и другим обязательным платежам в
        республиканский бюджет, принимаемую к зачету в счет
         финансирования бюджетных организаций, оборонных и
                    правоохранительных ведомств
                                                      /тыс.тенге/
--------------------------------------------------------------------
Наименование !Наименование бюджетных организаций, оборонных и
предприятий и!правоохранительных ведомств, имеющих задолженность
организаций, !перед поставщиками материальных ценностей и услуг
виды налого- !------------------------------------------------------
вых и других !Задолжен-!              В том числе
обязательных !ность,   !--------------------------------------------
платежей в   !принимае-!Главное!Мини-!Госко-!Госу-!Коми-!Гене-!Народ-
республикан- !мая к за-!управле!стер-!митет !дарст!тет  !раль-!ные
ский бюджет  !чету,    !ние    !ство !по ох-!вен- !наци-!ная  !суды
             !всего    !Внутрен!вну- !ране  !ный  !ональ!Проку!
             !         !них    !трен-!госу- !след-!ной  !рату-!
             !         !войск  !них  !дарст.!ствен!безо-!ра   !
             !         !       !дел  !грани-!ный  !пасно!     !
             !         !       !     !цы    !ком-т!сти  !     !
--------------------------------------------------------------------
     1       !    2    !   3   !  4  !   5  !  6  !  7  !  8  !  9
--------------------------------------------------------------------
Объединенная
энергослужба
Государственной
холдинговой
компании
"Целинный
горно-химический
комбинат",
г. Степногорск
Акмолинской
области
Всего          33066    2279    29178        742   577   42   248
В том числе:
налог на
добавленную
стоимость,     14493            14493
фонд
преобразования
экономики      18573    2279    14685        742   577   42   248
Акционерное
общество
"Степногорское
управление
строительства
финансово-строительной
корпорации "Курылыс",
г. Степногорск
Акмолинской обл.
Налог на
добавленную
стоимость      2983     1849    1134
Акционерное
общество
"Кустанай
мунай онимдери",
г.Кустанай
Налог на
добавленную
стоимость      2580     1580                 1000
Товарищество
с ограниченной
ответственностью
"Светоч",
г. Алматы
Налог на
добавленную
стоимость      9600                   9600
Акционерное
общество
"Аргымак",
г.Жамбыл
Налог на
добавленную
стоимость      666      666
Актауское
управление
электрических
сетей,
г.Актау
Налог на
добавленную
стоимость      1619                                1619
Государственная
холдинговая
компания
"Мунайгазкурылыс",
г. Актау
Налог на
добавленную
стоимость      1123     1123
--------------------------------------------------------------------
     ИТОГО    51637     7497   30312  9600   1742  2196  42    248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