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b089" w14:textId="fddb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июля 1996 года № 895. Утратило силу постановлением Правительства Республики Казахстан от 12 августа 2000 года № 1253.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12.08.2000 </w:t>
      </w:r>
      <w:r>
        <w:rPr>
          <w:rFonts w:ascii="Times New Roman"/>
          <w:b w:val="false"/>
          <w:i w:val="false"/>
          <w:color w:val="ff0000"/>
          <w:sz w:val="28"/>
        </w:rPr>
        <w:t>№ 1253</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В целях защиты государственных интересов во внешнеэкономической сфере, организации контроля за экспортируемыми товарами и в связи с подготовкой вступления республики во Всемирную торговую организацию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Внести в некоторые решения Правительства Республики Казахстан следующие изменения и дополнения: </w:t>
      </w:r>
    </w:p>
    <w:p>
      <w:pPr>
        <w:spacing w:after="0"/>
        <w:ind w:left="0"/>
        <w:jc w:val="both"/>
      </w:pPr>
      <w:r>
        <w:rPr>
          <w:rFonts w:ascii="Times New Roman"/>
          <w:b w:val="false"/>
          <w:i w:val="false"/>
          <w:color w:val="000000"/>
          <w:sz w:val="28"/>
        </w:rPr>
        <w:t xml:space="preserve">
      1. В постановлении Правительства Республики Казахстан от 28 мая 1996 г. N 654 </w:t>
      </w:r>
      <w:r>
        <w:rPr>
          <w:rFonts w:ascii="Times New Roman"/>
          <w:b w:val="false"/>
          <w:i w:val="false"/>
          <w:color w:val="000000"/>
          <w:sz w:val="28"/>
        </w:rPr>
        <w:t xml:space="preserve">P960654_ </w:t>
      </w:r>
      <w:r>
        <w:rPr>
          <w:rFonts w:ascii="Times New Roman"/>
          <w:b w:val="false"/>
          <w:i w:val="false"/>
          <w:color w:val="000000"/>
          <w:sz w:val="28"/>
        </w:rPr>
        <w:t xml:space="preserve">"О независимой предотгрузочной инспекции товаров, экспортируемых из Республики Казахстан" (САПП Республики Казахстан, 1996 г., N 25, ст.209): </w:t>
      </w:r>
    </w:p>
    <w:p>
      <w:pPr>
        <w:spacing w:after="0"/>
        <w:ind w:left="0"/>
        <w:jc w:val="both"/>
      </w:pPr>
      <w:r>
        <w:rPr>
          <w:rFonts w:ascii="Times New Roman"/>
          <w:b w:val="false"/>
          <w:i w:val="false"/>
          <w:color w:val="000000"/>
          <w:sz w:val="28"/>
        </w:rPr>
        <w:t xml:space="preserve">
      название постановления изложить в следующей редакции: </w:t>
      </w:r>
    </w:p>
    <w:p>
      <w:pPr>
        <w:spacing w:after="0"/>
        <w:ind w:left="0"/>
        <w:jc w:val="both"/>
      </w:pPr>
      <w:r>
        <w:rPr>
          <w:rFonts w:ascii="Times New Roman"/>
          <w:b w:val="false"/>
          <w:i w:val="false"/>
          <w:color w:val="000000"/>
          <w:sz w:val="28"/>
        </w:rPr>
        <w:t xml:space="preserve">
      "О выборочной независимой инспекции осуществленных экспортных контрактов"; </w:t>
      </w:r>
    </w:p>
    <w:p>
      <w:pPr>
        <w:spacing w:after="0"/>
        <w:ind w:left="0"/>
        <w:jc w:val="both"/>
      </w:pPr>
      <w:r>
        <w:rPr>
          <w:rFonts w:ascii="Times New Roman"/>
          <w:b w:val="false"/>
          <w:i w:val="false"/>
          <w:color w:val="000000"/>
          <w:sz w:val="28"/>
        </w:rPr>
        <w:t xml:space="preserve">
      в тесте постановления слова "независимую предотгрузочную инспекцию товаров, экспортируемых из Республики Казахстан", "независимой предотгрузочной инспекции товаров, экспортируемых из Республики Казахстан", "предотгрузочной инспекции", "независимая предотгрузочная инспекция товаров, экспортируемых из Республики Казахстан", заменить словами "выборочную независимую инспекцию осуществленных экспортных контрактов", "выборочной независимой инспекции осуществленных экспортных контрактов", "выборочной независимой инспекции" и "выборочная независимая инспекция осуществленных экспортных контрактов";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Ввести с 15 августа 1996 года выборочную независимую инспекцию осуществленных экспортных контрактов. </w:t>
      </w:r>
    </w:p>
    <w:p>
      <w:pPr>
        <w:spacing w:after="0"/>
        <w:ind w:left="0"/>
        <w:jc w:val="both"/>
      </w:pPr>
      <w:r>
        <w:rPr>
          <w:rFonts w:ascii="Times New Roman"/>
          <w:b w:val="false"/>
          <w:i w:val="false"/>
          <w:color w:val="000000"/>
          <w:sz w:val="28"/>
        </w:rPr>
        <w:t xml:space="preserve">
      Инспекция осуществленных экспортных контрактов проводится выборочно, по усмотрению органов, допущенных к проведению независимой инспекции"; </w:t>
      </w:r>
    </w:p>
    <w:p>
      <w:pPr>
        <w:spacing w:after="0"/>
        <w:ind w:left="0"/>
        <w:jc w:val="both"/>
      </w:pPr>
      <w:r>
        <w:rPr>
          <w:rFonts w:ascii="Times New Roman"/>
          <w:b w:val="false"/>
          <w:i w:val="false"/>
          <w:color w:val="000000"/>
          <w:sz w:val="28"/>
        </w:rPr>
        <w:t xml:space="preserve">
      пункт 2 исключить; </w:t>
      </w:r>
    </w:p>
    <w:p>
      <w:pPr>
        <w:spacing w:after="0"/>
        <w:ind w:left="0"/>
        <w:jc w:val="both"/>
      </w:pPr>
      <w:r>
        <w:rPr>
          <w:rFonts w:ascii="Times New Roman"/>
          <w:b w:val="false"/>
          <w:i w:val="false"/>
          <w:color w:val="000000"/>
          <w:sz w:val="28"/>
        </w:rPr>
        <w:t xml:space="preserve">
      в пункте 5 цифру "1" заменить цифрой "30"; </w:t>
      </w:r>
    </w:p>
    <w:p>
      <w:pPr>
        <w:spacing w:after="0"/>
        <w:ind w:left="0"/>
        <w:jc w:val="both"/>
      </w:pPr>
      <w:r>
        <w:rPr>
          <w:rFonts w:ascii="Times New Roman"/>
          <w:b w:val="false"/>
          <w:i w:val="false"/>
          <w:color w:val="000000"/>
          <w:sz w:val="28"/>
        </w:rPr>
        <w:t xml:space="preserve">
      пункт 6 изложить в следующей редакции: </w:t>
      </w:r>
    </w:p>
    <w:p>
      <w:pPr>
        <w:spacing w:after="0"/>
        <w:ind w:left="0"/>
        <w:jc w:val="both"/>
      </w:pPr>
      <w:r>
        <w:rPr>
          <w:rFonts w:ascii="Times New Roman"/>
          <w:b w:val="false"/>
          <w:i w:val="false"/>
          <w:color w:val="000000"/>
          <w:sz w:val="28"/>
        </w:rPr>
        <w:t xml:space="preserve">
      "6. Таможенному комитету Республики Казахстан в месячный срок со дня опубликования настоящего постановления информировать субъектов внешнеэкономической деятельности о введении с 15 августа 1996 года системы выборочной независимой инспекции осуществленных экспортных контрактов"; </w:t>
      </w:r>
    </w:p>
    <w:p>
      <w:pPr>
        <w:spacing w:after="0"/>
        <w:ind w:left="0"/>
        <w:jc w:val="both"/>
      </w:pPr>
      <w:r>
        <w:rPr>
          <w:rFonts w:ascii="Times New Roman"/>
          <w:b w:val="false"/>
          <w:i w:val="false"/>
          <w:color w:val="000000"/>
          <w:sz w:val="28"/>
        </w:rPr>
        <w:t xml:space="preserve">
      пункт 7 изложить в следующей редакции: </w:t>
      </w:r>
    </w:p>
    <w:p>
      <w:pPr>
        <w:spacing w:after="0"/>
        <w:ind w:left="0"/>
        <w:jc w:val="both"/>
      </w:pPr>
      <w:r>
        <w:rPr>
          <w:rFonts w:ascii="Times New Roman"/>
          <w:b w:val="false"/>
          <w:i w:val="false"/>
          <w:color w:val="000000"/>
          <w:sz w:val="28"/>
        </w:rPr>
        <w:t xml:space="preserve">
      "7. В случаях установления разницы между контрактной ценой и ценой, определенной в результате проведения выборочной независимой инспекции осуществленных экспортных контрактов, налоговые органы Республики Казахстан по представлению таможенных органов корректируют доход налогоплательщиков на данную разницу в целях налогообложения"; </w:t>
      </w:r>
    </w:p>
    <w:p>
      <w:pPr>
        <w:spacing w:after="0"/>
        <w:ind w:left="0"/>
        <w:jc w:val="both"/>
      </w:pPr>
      <w:r>
        <w:rPr>
          <w:rFonts w:ascii="Times New Roman"/>
          <w:b w:val="false"/>
          <w:i w:val="false"/>
          <w:color w:val="000000"/>
          <w:sz w:val="28"/>
        </w:rPr>
        <w:t xml:space="preserve">
      пункты 1-8 считать пунктами 1-7; </w:t>
      </w:r>
    </w:p>
    <w:p>
      <w:pPr>
        <w:spacing w:after="0"/>
        <w:ind w:left="0"/>
        <w:jc w:val="both"/>
      </w:pPr>
      <w:r>
        <w:rPr>
          <w:rFonts w:ascii="Times New Roman"/>
          <w:b w:val="false"/>
          <w:i w:val="false"/>
          <w:color w:val="000000"/>
          <w:sz w:val="28"/>
        </w:rPr>
        <w:t xml:space="preserve">
      в приложениях 1,2,3 и 5 слова "предотгрузочной инспекции экспортируемых товаров", "независимой предотгрузочной инспекции экспортируемых товаров", "независимой предотгрузочной инспекции товаров, поставляемых на экспорт" "независимая предотгрузочная инспекция", независимую предотгрузочную инспекцию", органы предотгрузочной инспекции" и "предотгрузочная инспекция" заменить словами "выборочной независимой инспекции осуществленных экспортных контрактов", "выборочная независимая инспекция осуществленных экспортных контрактов", "выборочную независимую инспекцию осуществленных экспортных контрактов", "органы выборочной независимой инспекции"; </w:t>
      </w:r>
    </w:p>
    <w:p>
      <w:pPr>
        <w:spacing w:after="0"/>
        <w:ind w:left="0"/>
        <w:jc w:val="both"/>
      </w:pPr>
      <w:r>
        <w:rPr>
          <w:rFonts w:ascii="Times New Roman"/>
          <w:b w:val="false"/>
          <w:i w:val="false"/>
          <w:color w:val="000000"/>
          <w:sz w:val="28"/>
        </w:rPr>
        <w:t xml:space="preserve">
      в приложении 3: </w:t>
      </w:r>
    </w:p>
    <w:p>
      <w:pPr>
        <w:spacing w:after="0"/>
        <w:ind w:left="0"/>
        <w:jc w:val="both"/>
      </w:pPr>
      <w:r>
        <w:rPr>
          <w:rFonts w:ascii="Times New Roman"/>
          <w:b w:val="false"/>
          <w:i w:val="false"/>
          <w:color w:val="000000"/>
          <w:sz w:val="28"/>
        </w:rPr>
        <w:t xml:space="preserve">
      название положения изложить в следующей редакции: </w:t>
      </w:r>
    </w:p>
    <w:p>
      <w:pPr>
        <w:spacing w:after="0"/>
        <w:ind w:left="0"/>
        <w:jc w:val="both"/>
      </w:pPr>
      <w:r>
        <w:rPr>
          <w:rFonts w:ascii="Times New Roman"/>
          <w:b w:val="false"/>
          <w:i w:val="false"/>
          <w:color w:val="000000"/>
          <w:sz w:val="28"/>
        </w:rPr>
        <w:t xml:space="preserve">
      "О порядке проведения выборочной независимой инспекции осуществленных экспортных контрактов"; </w:t>
      </w:r>
    </w:p>
    <w:p>
      <w:pPr>
        <w:spacing w:after="0"/>
        <w:ind w:left="0"/>
        <w:jc w:val="both"/>
      </w:pPr>
      <w:r>
        <w:rPr>
          <w:rFonts w:ascii="Times New Roman"/>
          <w:b w:val="false"/>
          <w:i w:val="false"/>
          <w:color w:val="000000"/>
          <w:sz w:val="28"/>
        </w:rPr>
        <w:t xml:space="preserve">
      в пункте 3 абзацы 4 и 6 исключить; </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xml:space="preserve">
      "4. Таможенные органы в 3-дневный срок после таможенного оформления сделки передают контракт и другие принятые от экспортера документы в органы выборочной независимой инспекции"; </w:t>
      </w:r>
    </w:p>
    <w:p>
      <w:pPr>
        <w:spacing w:after="0"/>
        <w:ind w:left="0"/>
        <w:jc w:val="both"/>
      </w:pPr>
      <w:r>
        <w:rPr>
          <w:rFonts w:ascii="Times New Roman"/>
          <w:b w:val="false"/>
          <w:i w:val="false"/>
          <w:color w:val="000000"/>
          <w:sz w:val="28"/>
        </w:rPr>
        <w:t xml:space="preserve">
      пункты 5 и 6 исключить; </w:t>
      </w:r>
    </w:p>
    <w:p>
      <w:pPr>
        <w:spacing w:after="0"/>
        <w:ind w:left="0"/>
        <w:jc w:val="both"/>
      </w:pPr>
      <w:r>
        <w:rPr>
          <w:rFonts w:ascii="Times New Roman"/>
          <w:b w:val="false"/>
          <w:i w:val="false"/>
          <w:color w:val="000000"/>
          <w:sz w:val="28"/>
        </w:rPr>
        <w:t xml:space="preserve">
      название раздела II "Механизм осуществления работ по экспорту" изложить в следующей редакции: </w:t>
      </w:r>
    </w:p>
    <w:p>
      <w:pPr>
        <w:spacing w:after="0"/>
        <w:ind w:left="0"/>
        <w:jc w:val="both"/>
      </w:pPr>
      <w:r>
        <w:rPr>
          <w:rFonts w:ascii="Times New Roman"/>
          <w:b w:val="false"/>
          <w:i w:val="false"/>
          <w:color w:val="000000"/>
          <w:sz w:val="28"/>
        </w:rPr>
        <w:t xml:space="preserve">
      "II. Механизм осуществления инспекции"; </w:t>
      </w:r>
    </w:p>
    <w:p>
      <w:pPr>
        <w:spacing w:after="0"/>
        <w:ind w:left="0"/>
        <w:jc w:val="both"/>
      </w:pPr>
      <w:r>
        <w:rPr>
          <w:rFonts w:ascii="Times New Roman"/>
          <w:b w:val="false"/>
          <w:i w:val="false"/>
          <w:color w:val="000000"/>
          <w:sz w:val="28"/>
        </w:rPr>
        <w:t xml:space="preserve">
      пункт 12 изложить в следующей редакции: </w:t>
      </w:r>
    </w:p>
    <w:p>
      <w:pPr>
        <w:spacing w:after="0"/>
        <w:ind w:left="0"/>
        <w:jc w:val="both"/>
      </w:pPr>
      <w:r>
        <w:rPr>
          <w:rFonts w:ascii="Times New Roman"/>
          <w:b w:val="false"/>
          <w:i w:val="false"/>
          <w:color w:val="000000"/>
          <w:sz w:val="28"/>
        </w:rPr>
        <w:t xml:space="preserve">
      "12. Не позднее 3 рабочих дней с момента таможенного оформления сделки таможенные органы информируют органы выборочной независимой инспекции осуществленных экспортных контрактов о вывозе из Республики Казахстан товаров, указанных в приложении 4 к настоящему постановлению"; </w:t>
      </w:r>
    </w:p>
    <w:p>
      <w:pPr>
        <w:spacing w:after="0"/>
        <w:ind w:left="0"/>
        <w:jc w:val="both"/>
      </w:pPr>
      <w:r>
        <w:rPr>
          <w:rFonts w:ascii="Times New Roman"/>
          <w:b w:val="false"/>
          <w:i w:val="false"/>
          <w:color w:val="000000"/>
          <w:sz w:val="28"/>
        </w:rPr>
        <w:t xml:space="preserve">
      пункт 13 исключить; </w:t>
      </w:r>
    </w:p>
    <w:p>
      <w:pPr>
        <w:spacing w:after="0"/>
        <w:ind w:left="0"/>
        <w:jc w:val="both"/>
      </w:pPr>
      <w:r>
        <w:rPr>
          <w:rFonts w:ascii="Times New Roman"/>
          <w:b w:val="false"/>
          <w:i w:val="false"/>
          <w:color w:val="000000"/>
          <w:sz w:val="28"/>
        </w:rPr>
        <w:t xml:space="preserve">
      пункт 14 изложить в следующей редакции: </w:t>
      </w:r>
    </w:p>
    <w:p>
      <w:pPr>
        <w:spacing w:after="0"/>
        <w:ind w:left="0"/>
        <w:jc w:val="both"/>
      </w:pPr>
      <w:r>
        <w:rPr>
          <w:rFonts w:ascii="Times New Roman"/>
          <w:b w:val="false"/>
          <w:i w:val="false"/>
          <w:color w:val="000000"/>
          <w:sz w:val="28"/>
        </w:rPr>
        <w:t xml:space="preserve">
      "14. Органы выборочной независимой инспекции (или уполномоченный агент) в течение 10 рабочих дней осуществляют выборочную независимую инспекцию количества, соответствия уровня цен экспортируемых товаров, определяют товарный код в соответствии с действующей в Республике Казахстан гармонизированной системой описания и кодирования товаров"; </w:t>
      </w:r>
    </w:p>
    <w:p>
      <w:pPr>
        <w:spacing w:after="0"/>
        <w:ind w:left="0"/>
        <w:jc w:val="both"/>
      </w:pPr>
      <w:r>
        <w:rPr>
          <w:rFonts w:ascii="Times New Roman"/>
          <w:b w:val="false"/>
          <w:i w:val="false"/>
          <w:color w:val="000000"/>
          <w:sz w:val="28"/>
        </w:rPr>
        <w:t xml:space="preserve">
      пункт 15 изложить в следующей редакции: </w:t>
      </w:r>
    </w:p>
    <w:p>
      <w:pPr>
        <w:spacing w:after="0"/>
        <w:ind w:left="0"/>
        <w:jc w:val="both"/>
      </w:pPr>
      <w:r>
        <w:rPr>
          <w:rFonts w:ascii="Times New Roman"/>
          <w:b w:val="false"/>
          <w:i w:val="false"/>
          <w:color w:val="000000"/>
          <w:sz w:val="28"/>
        </w:rPr>
        <w:t xml:space="preserve">
      "15. По завершении инспекции органы выборочной независимой инспекции (или уполномоченный агент) передают ОПР в таможенные органы республики"; </w:t>
      </w:r>
    </w:p>
    <w:p>
      <w:pPr>
        <w:spacing w:after="0"/>
        <w:ind w:left="0"/>
        <w:jc w:val="both"/>
      </w:pPr>
      <w:r>
        <w:rPr>
          <w:rFonts w:ascii="Times New Roman"/>
          <w:b w:val="false"/>
          <w:i w:val="false"/>
          <w:color w:val="000000"/>
          <w:sz w:val="28"/>
        </w:rPr>
        <w:t xml:space="preserve">
      пункт 16 исключить; </w:t>
      </w:r>
    </w:p>
    <w:p>
      <w:pPr>
        <w:spacing w:after="0"/>
        <w:ind w:left="0"/>
        <w:jc w:val="both"/>
      </w:pPr>
      <w:r>
        <w:rPr>
          <w:rFonts w:ascii="Times New Roman"/>
          <w:b w:val="false"/>
          <w:i w:val="false"/>
          <w:color w:val="000000"/>
          <w:sz w:val="28"/>
        </w:rPr>
        <w:t xml:space="preserve">
      пункт 17 в следующей редакции: </w:t>
      </w:r>
    </w:p>
    <w:p>
      <w:pPr>
        <w:spacing w:after="0"/>
        <w:ind w:left="0"/>
        <w:jc w:val="both"/>
      </w:pPr>
      <w:r>
        <w:rPr>
          <w:rFonts w:ascii="Times New Roman"/>
          <w:b w:val="false"/>
          <w:i w:val="false"/>
          <w:color w:val="000000"/>
          <w:sz w:val="28"/>
        </w:rPr>
        <w:t xml:space="preserve">
      "17. В случае несоответствия контрактной цены экспортированных товаров ценам, указанным в ОПР, таможенные органы в 2-дневный срок направляют материалы по экспортной сделке и ОПР в налоговые органы для корректировки доходов налогоплательщиков на данную разницу в целях налогообложения"; </w:t>
      </w:r>
    </w:p>
    <w:p>
      <w:pPr>
        <w:spacing w:after="0"/>
        <w:ind w:left="0"/>
        <w:jc w:val="both"/>
      </w:pPr>
      <w:r>
        <w:rPr>
          <w:rFonts w:ascii="Times New Roman"/>
          <w:b w:val="false"/>
          <w:i w:val="false"/>
          <w:color w:val="000000"/>
          <w:sz w:val="28"/>
        </w:rPr>
        <w:t xml:space="preserve">
      указанное положение дополнить пунктом 18 следующего содержания: </w:t>
      </w:r>
    </w:p>
    <w:p>
      <w:pPr>
        <w:spacing w:after="0"/>
        <w:ind w:left="0"/>
        <w:jc w:val="both"/>
      </w:pPr>
      <w:r>
        <w:rPr>
          <w:rFonts w:ascii="Times New Roman"/>
          <w:b w:val="false"/>
          <w:i w:val="false"/>
          <w:color w:val="000000"/>
          <w:sz w:val="28"/>
        </w:rPr>
        <w:t xml:space="preserve">
      "18. Общая процедура выборочной экспертизы не должна препятствовать производственному процессу и экспорту продукции"; </w:t>
      </w:r>
    </w:p>
    <w:p>
      <w:pPr>
        <w:spacing w:after="0"/>
        <w:ind w:left="0"/>
        <w:jc w:val="both"/>
      </w:pPr>
      <w:r>
        <w:rPr>
          <w:rFonts w:ascii="Times New Roman"/>
          <w:b w:val="false"/>
          <w:i w:val="false"/>
          <w:color w:val="000000"/>
          <w:sz w:val="28"/>
        </w:rPr>
        <w:t xml:space="preserve">
      пункты 5-18 считать пунктами 5-14; </w:t>
      </w:r>
    </w:p>
    <w:p>
      <w:pPr>
        <w:spacing w:after="0"/>
        <w:ind w:left="0"/>
        <w:jc w:val="both"/>
      </w:pPr>
      <w:r>
        <w:rPr>
          <w:rFonts w:ascii="Times New Roman"/>
          <w:b w:val="false"/>
          <w:i w:val="false"/>
          <w:color w:val="000000"/>
          <w:sz w:val="28"/>
        </w:rPr>
        <w:t xml:space="preserve">
      в приложении 4: </w:t>
      </w:r>
    </w:p>
    <w:p>
      <w:pPr>
        <w:spacing w:after="0"/>
        <w:ind w:left="0"/>
        <w:jc w:val="both"/>
      </w:pPr>
      <w:r>
        <w:rPr>
          <w:rFonts w:ascii="Times New Roman"/>
          <w:b w:val="false"/>
          <w:i w:val="false"/>
          <w:color w:val="000000"/>
          <w:sz w:val="28"/>
        </w:rPr>
        <w:t xml:space="preserve">
      в заголовке слова "независимая предотгрузочная инспекция" заменить словами "выборочная независимая инспекция"; </w:t>
      </w:r>
    </w:p>
    <w:p>
      <w:pPr>
        <w:spacing w:after="0"/>
        <w:ind w:left="0"/>
        <w:jc w:val="both"/>
      </w:pPr>
      <w:r>
        <w:rPr>
          <w:rFonts w:ascii="Times New Roman"/>
          <w:b w:val="false"/>
          <w:i w:val="false"/>
          <w:color w:val="000000"/>
          <w:sz w:val="28"/>
        </w:rPr>
        <w:t xml:space="preserve">
      перечень дополнить строками: </w:t>
      </w:r>
    </w:p>
    <w:p>
      <w:pPr>
        <w:spacing w:after="0"/>
        <w:ind w:left="0"/>
        <w:jc w:val="both"/>
      </w:pPr>
      <w:r>
        <w:rPr>
          <w:rFonts w:ascii="Times New Roman"/>
          <w:b w:val="false"/>
          <w:i w:val="false"/>
          <w:color w:val="000000"/>
          <w:sz w:val="28"/>
        </w:rPr>
        <w:t xml:space="preserve">
            "Нефть сырая (включая газовый конденсат)            2709 </w:t>
      </w:r>
    </w:p>
    <w:p>
      <w:pPr>
        <w:spacing w:after="0"/>
        <w:ind w:left="0"/>
        <w:jc w:val="both"/>
      </w:pPr>
      <w:r>
        <w:rPr>
          <w:rFonts w:ascii="Times New Roman"/>
          <w:b w:val="false"/>
          <w:i w:val="false"/>
          <w:color w:val="000000"/>
          <w:sz w:val="28"/>
        </w:rPr>
        <w:t xml:space="preserve">
            Газ природный                                  271111000 </w:t>
      </w:r>
    </w:p>
    <w:p>
      <w:pPr>
        <w:spacing w:after="0"/>
        <w:ind w:left="0"/>
        <w:jc w:val="both"/>
      </w:pPr>
      <w:r>
        <w:rPr>
          <w:rFonts w:ascii="Times New Roman"/>
          <w:b w:val="false"/>
          <w:i w:val="false"/>
          <w:color w:val="000000"/>
          <w:sz w:val="28"/>
        </w:rPr>
        <w:t xml:space="preserve">
                                                           271121000"; </w:t>
      </w:r>
    </w:p>
    <w:p>
      <w:pPr>
        <w:spacing w:after="0"/>
        <w:ind w:left="0"/>
        <w:jc w:val="both"/>
      </w:pPr>
      <w:r>
        <w:rPr>
          <w:rFonts w:ascii="Times New Roman"/>
          <w:b w:val="false"/>
          <w:i w:val="false"/>
          <w:color w:val="000000"/>
          <w:sz w:val="28"/>
        </w:rPr>
        <w:t xml:space="preserve">
            в приложении 5, </w:t>
      </w:r>
    </w:p>
    <w:p>
      <w:pPr>
        <w:spacing w:after="0"/>
        <w:ind w:left="0"/>
        <w:jc w:val="both"/>
      </w:pPr>
      <w:r>
        <w:rPr>
          <w:rFonts w:ascii="Times New Roman"/>
          <w:b w:val="false"/>
          <w:i w:val="false"/>
          <w:color w:val="000000"/>
          <w:sz w:val="28"/>
        </w:rPr>
        <w:t xml:space="preserve">
            в заголовке слова "независимой предотгрузочной инспекции экспортируемых товаров" заменить словами "независимой инспекции осуществленных экспортных контрактов"; </w:t>
      </w:r>
    </w:p>
    <w:p>
      <w:pPr>
        <w:spacing w:after="0"/>
        <w:ind w:left="0"/>
        <w:jc w:val="both"/>
      </w:pPr>
      <w:r>
        <w:rPr>
          <w:rFonts w:ascii="Times New Roman"/>
          <w:b w:val="false"/>
          <w:i w:val="false"/>
          <w:color w:val="000000"/>
          <w:sz w:val="28"/>
        </w:rPr>
        <w:t xml:space="preserve">
            абзац четвертый пункта 4 исключить. </w:t>
      </w:r>
    </w:p>
    <w:p>
      <w:pPr>
        <w:spacing w:after="0"/>
        <w:ind w:left="0"/>
        <w:jc w:val="both"/>
      </w:pPr>
      <w:r>
        <w:rPr>
          <w:rFonts w:ascii="Times New Roman"/>
          <w:b w:val="false"/>
          <w:i w:val="false"/>
          <w:color w:val="000000"/>
          <w:sz w:val="28"/>
        </w:rPr>
        <w:t xml:space="preserve">
            2. В приложении 1 к постановлению Кабинета Министров Республики Казахстан от 28 июля 1995 г. N 1035 "Об утверждении Перечня биржевых товаров" (САПП Республики Казахстан, 1995 г., N 26, ст.302): </w:t>
      </w:r>
    </w:p>
    <w:p>
      <w:pPr>
        <w:spacing w:after="0"/>
        <w:ind w:left="0"/>
        <w:jc w:val="both"/>
      </w:pPr>
      <w:r>
        <w:rPr>
          <w:rFonts w:ascii="Times New Roman"/>
          <w:b w:val="false"/>
          <w:i w:val="false"/>
          <w:color w:val="000000"/>
          <w:sz w:val="28"/>
        </w:rPr>
        <w:t xml:space="preserve">
            в разделе 2 "Продукция производственно-технического назначения" строки: </w:t>
      </w:r>
    </w:p>
    <w:p>
      <w:pPr>
        <w:spacing w:after="0"/>
        <w:ind w:left="0"/>
        <w:jc w:val="both"/>
      </w:pPr>
      <w:r>
        <w:rPr>
          <w:rFonts w:ascii="Times New Roman"/>
          <w:b w:val="false"/>
          <w:i w:val="false"/>
          <w:color w:val="000000"/>
          <w:sz w:val="28"/>
        </w:rPr>
        <w:t xml:space="preserve">
           "Нефть сырая                           2709,271000330 --- </w:t>
      </w:r>
    </w:p>
    <w:p>
      <w:pPr>
        <w:spacing w:after="0"/>
        <w:ind w:left="0"/>
        <w:jc w:val="both"/>
      </w:pPr>
      <w:r>
        <w:rPr>
          <w:rFonts w:ascii="Times New Roman"/>
          <w:b w:val="false"/>
          <w:i w:val="false"/>
          <w:color w:val="000000"/>
          <w:sz w:val="28"/>
        </w:rPr>
        <w:t xml:space="preserve">
           (включая газовый конденсат)            271000350 </w:t>
      </w:r>
    </w:p>
    <w:p>
      <w:pPr>
        <w:spacing w:after="0"/>
        <w:ind w:left="0"/>
        <w:jc w:val="both"/>
      </w:pPr>
      <w:r>
        <w:rPr>
          <w:rFonts w:ascii="Times New Roman"/>
          <w:b w:val="false"/>
          <w:i w:val="false"/>
          <w:color w:val="000000"/>
          <w:sz w:val="28"/>
        </w:rPr>
        <w:t xml:space="preserve">
           и продукты ее переработки              271000510 </w:t>
      </w:r>
    </w:p>
    <w:p>
      <w:pPr>
        <w:spacing w:after="0"/>
        <w:ind w:left="0"/>
        <w:jc w:val="both"/>
      </w:pPr>
      <w:r>
        <w:rPr>
          <w:rFonts w:ascii="Times New Roman"/>
          <w:b w:val="false"/>
          <w:i w:val="false"/>
          <w:color w:val="000000"/>
          <w:sz w:val="28"/>
        </w:rPr>
        <w:t xml:space="preserve">
                                                  271000690 </w:t>
      </w:r>
    </w:p>
    <w:p>
      <w:pPr>
        <w:spacing w:after="0"/>
        <w:ind w:left="0"/>
        <w:jc w:val="both"/>
      </w:pPr>
      <w:r>
        <w:rPr>
          <w:rFonts w:ascii="Times New Roman"/>
          <w:b w:val="false"/>
          <w:i w:val="false"/>
          <w:color w:val="000000"/>
          <w:sz w:val="28"/>
        </w:rPr>
        <w:t xml:space="preserve">
                                                  271000790"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"Продукты нефтепереработки             271000330 </w:t>
      </w:r>
    </w:p>
    <w:p>
      <w:pPr>
        <w:spacing w:after="0"/>
        <w:ind w:left="0"/>
        <w:jc w:val="both"/>
      </w:pPr>
      <w:r>
        <w:rPr>
          <w:rFonts w:ascii="Times New Roman"/>
          <w:b w:val="false"/>
          <w:i w:val="false"/>
          <w:color w:val="000000"/>
          <w:sz w:val="28"/>
        </w:rPr>
        <w:t xml:space="preserve">
                                                  271000350 </w:t>
      </w:r>
    </w:p>
    <w:p>
      <w:pPr>
        <w:spacing w:after="0"/>
        <w:ind w:left="0"/>
        <w:jc w:val="both"/>
      </w:pPr>
      <w:r>
        <w:rPr>
          <w:rFonts w:ascii="Times New Roman"/>
          <w:b w:val="false"/>
          <w:i w:val="false"/>
          <w:color w:val="000000"/>
          <w:sz w:val="28"/>
        </w:rPr>
        <w:t xml:space="preserve">
                                                  271000510 </w:t>
      </w:r>
    </w:p>
    <w:p>
      <w:pPr>
        <w:spacing w:after="0"/>
        <w:ind w:left="0"/>
        <w:jc w:val="both"/>
      </w:pPr>
      <w:r>
        <w:rPr>
          <w:rFonts w:ascii="Times New Roman"/>
          <w:b w:val="false"/>
          <w:i w:val="false"/>
          <w:color w:val="000000"/>
          <w:sz w:val="28"/>
        </w:rPr>
        <w:t xml:space="preserve">
                                                  271000690 </w:t>
      </w:r>
    </w:p>
    <w:p>
      <w:pPr>
        <w:spacing w:after="0"/>
        <w:ind w:left="0"/>
        <w:jc w:val="both"/>
      </w:pPr>
      <w:r>
        <w:rPr>
          <w:rFonts w:ascii="Times New Roman"/>
          <w:b w:val="false"/>
          <w:i w:val="false"/>
          <w:color w:val="000000"/>
          <w:sz w:val="28"/>
        </w:rPr>
        <w:t xml:space="preserve">
                                                  271000790"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bookmarkStart w:name="z3" w:id="1"/>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bookmarkEnd w:id="1"/>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