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4c4e" w14:textId="a144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использовании имущественного комплекса поселка Степной и материально- технической базы войсковой части 33738 Вооруженных Сил Российской Федерации, выводимой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4 июня 1996 г. N 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эффективного использования
производственно-социальной инфраструктуры поселка Степной
Державинского района Тургайской области и базы войсковой части 33738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обороны Республики Казахстан принять
военно-техническое имущество, являющееся собственностью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Тургайской области принять объекты социального,
культурно-бытового, коммунального назначения и жилой фонд поселка
Степной в ведение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угольной промышленности Республики
Казахстан поручить подведомственным предприятиям принять на баланс
подстанцию 35-10 кВт "Головная", линии электропередачи, другие
электросетевые объекты поселка Степной.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Национальной акционерной компании "Казахтелеком" по
согласованию с акимом Тургайской области принять на баланс линии и
другие объекты связи, использование которых возможно в
народнохозяйственном комплексе.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Управлению Целинной железной дороги принять на баланс
подъездные пути и тупиковое хозяйство бывшей войсковой части.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обороны Республики Казахстан передать акиму
Тургайской области, Управлению Целинной железной дороги, Есильскому
предприятию электрических сетей, Тургайскому областному предприятию
телекоммуникаций спецтехнику и механизмы из числа ранее принятых от
войсковой части 33738, необходимые для обеспечения дальнейшей
эксплуатации принимаемых объектов, по согласованному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 управлению
государственным имуществом произвести в установленном порядке
прием-передачу указанного государственного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Во избежание вывода из строя объектов жизнеобеспечения поселка
Степной, для создания предприятия коммунального хозяйства по
обслуживанию передаваемых объектов инженерного обеспечения,
подготовки их к работе в зимних условиях выделить акиму Тургайской
области 100 млн.тенге из резервного фонда Правительства Республики
Казахстан для финансирования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экономики Республики Казахстан, государственному
Экспортно-импортному банку Республики Казахстан предусмотреть с 1997
года выделение кредитных ресурсов для финансирования реконструкции
передаваемых производственных площадей по инвестиционным проектам,
представленным акимом Тургайской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Контроль за исполнением настоящего постановления возложить на
Правительственную комиссию по ликвидации стратегических наступательных
вооружений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