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ac0f" w14:textId="0a3a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в управление государственного пакета акций акционерного общества "Шымкентский свинцовый завод" казахстанско-австрийскому совместному предприятию "РР Казахстан - торговля и финансирование"</w:t>
      </w:r>
    </w:p>
    <w:p>
      <w:pPr>
        <w:spacing w:after="0"/>
        <w:ind w:left="0"/>
        <w:jc w:val="both"/>
      </w:pPr>
      <w:r>
        <w:rPr>
          <w:rFonts w:ascii="Times New Roman"/>
          <w:b w:val="false"/>
          <w:i w:val="false"/>
          <w:color w:val="000000"/>
          <w:sz w:val="28"/>
        </w:rPr>
        <w:t>Постановление Правительства Республики Казахстан от 23 мая 1996 г. N 637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финансово-экономического оздоровления акционерного
общества "Шымкентский свинцовый завод", привлечения иностранных
инвестиций, стабилизации развития производства свинца и
сопутствующих в нем цветных, благородных и редких металлов,
организации производства аккумуляторных стартерных батарей на уровне
передовых мировых технологий Правительство Республики Казахстан
постановляет:
</w:t>
      </w:r>
      <w:r>
        <w:br/>
      </w:r>
      <w:r>
        <w:rPr>
          <w:rFonts w:ascii="Times New Roman"/>
          <w:b w:val="false"/>
          <w:i w:val="false"/>
          <w:color w:val="000000"/>
          <w:sz w:val="28"/>
        </w:rPr>
        <w:t>
          1. Утвердить протокол конкурсной комиссии о передаче в
управление государственного пакета акций (31 процент) акционерного
общества "Шымкентский свинцовый завод" совместному предприятию "РР
Казахстан - торговля и финансирование".
</w:t>
      </w:r>
      <w:r>
        <w:br/>
      </w:r>
      <w:r>
        <w:rPr>
          <w:rFonts w:ascii="Times New Roman"/>
          <w:b w:val="false"/>
          <w:i w:val="false"/>
          <w:color w:val="000000"/>
          <w:sz w:val="28"/>
        </w:rPr>
        <w:t>
          2. Государственному комитету Республики Казахстан по управлению
государственным имуществом заключить контракт на право управления с
последующим выкупом до сентября 1996 года государственного пакета
акций акционерного общества "Шымкентский свинцовый завод". При этом
уполномочить Председателя Государственного комитета Республики
Казахстан по управлению государственным имуществом подписать
указанный контракт от имени Правительства Республики Казахстан.
</w:t>
      </w:r>
      <w:r>
        <w:br/>
      </w:r>
      <w:r>
        <w:rPr>
          <w:rFonts w:ascii="Times New Roman"/>
          <w:b w:val="false"/>
          <w:i w:val="false"/>
          <w:color w:val="000000"/>
          <w:sz w:val="28"/>
        </w:rPr>
        <w:t>
          3. Назначить Министра промышленности и торговли Республики
Казахстан представителем Правительства Республики Казахстан по
контролю за исполнением условий контракта об управлении
государственным пакетом акций акционерного общества "Шымкентский
свинцовый завод" и возложить на него координацию деятельности
государственных органов по реализации настоящего постановления.
</w:t>
      </w:r>
      <w:r>
        <w:br/>
      </w:r>
      <w:r>
        <w:rPr>
          <w:rFonts w:ascii="Times New Roman"/>
          <w:b w:val="false"/>
          <w:i w:val="false"/>
          <w:color w:val="000000"/>
          <w:sz w:val="28"/>
        </w:rPr>
        <w:t>
          4. С целью обеспечения стабильной и скоординированной работы,
финансового оздоровления и предотвращения банкротства акционерного
общества "Шымкентский свинцовый завод" отсрочить погашение его
кредиторской задолженности государственным юридическим лицам
согласно прилагаемому перечню до 1 января 1997 года, с последующим
погашением задолженностей согласно графикам равными долями в течение
двух лет, приостановив начисление пени и штрафов, а по акционерному
обществу "Алаугаз" - в установленном законом порядке.
</w:t>
      </w:r>
      <w:r>
        <w:br/>
      </w:r>
      <w:r>
        <w:rPr>
          <w:rFonts w:ascii="Times New Roman"/>
          <w:b w:val="false"/>
          <w:i w:val="false"/>
          <w:color w:val="000000"/>
          <w:sz w:val="28"/>
        </w:rPr>
        <w:t>
          Агентству по реорганизации предприятий при Государственном
комитете Республики Казахстан по управлению государственным
имуществом совместно с казахстанско-австрийским совместным
предприятием "РР Казахстан-торговля и финансирование Лтд" на
основании данных аудита принять меры в установленном
законодательством порядке к погашению оставшейся кредиторской
задолженности акционерного общества "Шымкентский свинцовый завод"
перед предприятиями негосударственных форм собственности.
&lt;*&gt;
</w:t>
      </w:r>
      <w:r>
        <w:br/>
      </w:r>
      <w:r>
        <w:rPr>
          <w:rFonts w:ascii="Times New Roman"/>
          <w:b w:val="false"/>
          <w:i w:val="false"/>
          <w:color w:val="000000"/>
          <w:sz w:val="28"/>
        </w:rPr>
        <w:t>
          Сноска. Дополнено пунктом 4, пункт 4 считать пунктом 5 -
</w:t>
      </w:r>
      <w:r>
        <w:br/>
      </w:r>
      <w:r>
        <w:rPr>
          <w:rFonts w:ascii="Times New Roman"/>
          <w:b w:val="false"/>
          <w:i w:val="false"/>
          <w:color w:val="000000"/>
          <w:sz w:val="28"/>
        </w:rPr>
        <w:t>
          постановлением Правительства РК от 4 октября 1996 г. N 1233
</w:t>
      </w:r>
      <w:r>
        <w:br/>
      </w:r>
      <w:r>
        <w:rPr>
          <w:rFonts w:ascii="Times New Roman"/>
          <w:b w:val="false"/>
          <w:i w:val="false"/>
          <w:color w:val="000000"/>
          <w:sz w:val="28"/>
        </w:rPr>
        <w:t>
</w:t>
      </w:r>
      <w:r>
        <w:rPr>
          <w:rFonts w:ascii="Times New Roman"/>
          <w:b w:val="false"/>
          <w:i w:val="false"/>
          <w:color w:val="000000"/>
          <w:sz w:val="28"/>
        </w:rPr>
        <w:t xml:space="preserve"> P961233_ </w:t>
      </w:r>
      <w:r>
        <w:rPr>
          <w:rFonts w:ascii="Times New Roman"/>
          <w:b w:val="false"/>
          <w:i w:val="false"/>
          <w:color w:val="000000"/>
          <w:sz w:val="28"/>
        </w:rPr>
        <w:t>
 .
</w:t>
      </w:r>
      <w:r>
        <w:br/>
      </w:r>
      <w:r>
        <w:rPr>
          <w:rFonts w:ascii="Times New Roman"/>
          <w:b w:val="false"/>
          <w:i w:val="false"/>
          <w:color w:val="000000"/>
          <w:sz w:val="28"/>
        </w:rPr>
        <w:t>
          5. Внести в приложение 1 к постановлению Кабинета Министров
Республики Казахстан от 21 августа 1995 г. N 1154  
</w:t>
      </w:r>
      <w:r>
        <w:rPr>
          <w:rFonts w:ascii="Times New Roman"/>
          <w:b w:val="false"/>
          <w:i w:val="false"/>
          <w:color w:val="000000"/>
          <w:sz w:val="28"/>
        </w:rPr>
        <w:t xml:space="preserve"> P951154_ </w:t>
      </w:r>
      <w:r>
        <w:rPr>
          <w:rFonts w:ascii="Times New Roman"/>
          <w:b w:val="false"/>
          <w:i w:val="false"/>
          <w:color w:val="000000"/>
          <w:sz w:val="28"/>
        </w:rPr>
        <w:t>
  "О
продаже части государственного пакета акций приватизированных
предприятий на фондовой бирже" (САПП Республики Казахстан, 1995 г.,
N 29, ст. 347) следующее изменение:
</w:t>
      </w:r>
      <w:r>
        <w:br/>
      </w:r>
      <w:r>
        <w:rPr>
          <w:rFonts w:ascii="Times New Roman"/>
          <w:b w:val="false"/>
          <w:i w:val="false"/>
          <w:color w:val="000000"/>
          <w:sz w:val="28"/>
        </w:rPr>
        <w:t>
          исключить из Перечня предприятий, преобразованных в акционерные
общества, государственный пакет акций которых в размере 10 процентов
от уставного фонда подлежит продаже на Центральноазиатской фондовой
бирже, АО "Шымкентский свинцовый завод", порядковый номер 3.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4 октября 1996 г. N 1233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кредиторской задолженности акционерного общества
         "Шымкентский свинцовый завод", подлежащей отсрочке
                       до 1 января 1997 года
--------------------------------------------------------------------
           Статья          !   Сумма,   !   Пеня,   !     Итого
        задолженности      ! тыс.тенге  ! тыс.тенге ! задолженность,
                           !            !           !    тыс.тенге
--------------------------------------------------------------------
Задолженность перед
бюджетом                      138645        56858       195503
Задолженность Пенсионному
фонду                          82760        66055       148815
Задолженность Дорожному
фонду                          19482        29913        49395
Задолженность за
электроэнергию, пар
Южказэнерго и ЧРЭС            334330,9                  334330,9
Задолженность ТехЦПД
отделения железной дороги      65630,7     107512       173142,7
Задолженность облводоканалу    19885        22466        42351
Задолженность ЮКПО
пассажирского транспорта        9891,4                    9891,4
--------------------------------------------------------------------
         ВСЕГО                 680625       282804        963429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