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cd63" w14:textId="77cc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1996 г. N 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решения Правительства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
от 21 ноября 1996 г. N 1425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 Пункт 2 утратил силу - постановлением Правительства РК
от 27 декабря 1996 г. N 1649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