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e582" w14:textId="31de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переходе на новые принципы оплаты содержания жилья и коммунальных услуг&lt;*&gt; Сноска. В названии и пунктах 2,5,6,8,10 заменены слова - постановлением Правительства РК от 28 августа 1997 г. N 1297 ~P971297.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апреля 1996 г. N 437. Утратило силу - постановлением Правительства РК от 9 февраля 2005 г. N 124 (P050124)</w:t>
      </w:r>
    </w:p>
    <w:p>
      <w:pPr>
        <w:spacing w:after="0"/>
        <w:ind w:left="0"/>
        <w:jc w:val="both"/>
      </w:pPr>
      <w:r>
        <w:rPr>
          <w:rFonts w:ascii="Times New Roman"/>
          <w:b w:val="false"/>
          <w:i w:val="false"/>
          <w:color w:val="000000"/>
          <w:sz w:val="28"/>
        </w:rPr>
        <w:t>&amp;ltATTR name="zg" value="О переходе на новые принципы оплаты содержания жилья и коммунальных услуг</w:t>
      </w:r>
    </w:p>
    <w:p>
      <w:pPr>
        <w:spacing w:after="0"/>
        <w:ind w:left="0"/>
        <w:jc w:val="both"/>
      </w:pPr>
      <w:r>
        <w:rPr>
          <w:rFonts w:ascii="Times New Roman"/>
          <w:b w:val="false"/>
          <w:i w:val="false"/>
          <w:color w:val="000000"/>
          <w:sz w:val="28"/>
        </w:rPr>
        <w:t>; Сноска. В названии и пунктах 2,5,6,8,10 заменены слова - постановлением Правительства РК от 28 августа 1997 г. N 1297 ~P971297."/&amp;gt</w:t>
      </w:r>
    </w:p>
    <w:p>
      <w:pPr>
        <w:spacing w:after="0"/>
        <w:ind w:left="0"/>
        <w:jc w:val="both"/>
      </w:pPr>
      <w:r>
        <w:rPr>
          <w:rFonts w:ascii="Times New Roman"/>
          <w:b w:val="false"/>
          <w:i w:val="false"/>
          <w:color w:val="000000"/>
          <w:sz w:val="28"/>
        </w:rPr>
        <w:t xml:space="preserve">; </w:t>
      </w:r>
    </w:p>
    <w:bookmarkStart w:name="z0" w:id="0"/>
    <w:p>
      <w:pPr>
        <w:spacing w:after="0"/>
        <w:ind w:left="0"/>
        <w:jc w:val="both"/>
      </w:pPr>
      <w:r>
        <w:rPr>
          <w:rFonts w:ascii="Times New Roman"/>
          <w:b w:val="false"/>
          <w:i w:val="false"/>
          <w:color w:val="000000"/>
          <w:sz w:val="28"/>
        </w:rPr>
        <w:t>
      Во исполнение Указа Президента Республики Казахстан от 6 сентября 1993 г. N 1344 </w:t>
      </w:r>
      <w:r>
        <w:rPr>
          <w:rFonts w:ascii="Times New Roman"/>
          <w:b w:val="false"/>
          <w:i w:val="false"/>
          <w:color w:val="000000"/>
          <w:sz w:val="28"/>
        </w:rPr>
        <w:t xml:space="preserve">U931344_ </w:t>
      </w:r>
      <w:r>
        <w:rPr>
          <w:rFonts w:ascii="Times New Roman"/>
          <w:b w:val="false"/>
          <w:i w:val="false"/>
          <w:color w:val="000000"/>
          <w:sz w:val="28"/>
        </w:rPr>
        <w:t xml:space="preserve"> "О новой жилищной политике" в части перевода жилищно-коммунального хозяйства в режим бездотационного функционирования, с целью улучшения условий содержания жилищного фонда, увеличения длительности его эксплуатации и повышения уровня жилищно-коммунального обслуживания населения Правительство Республики Казахстан постановляет: </w:t>
      </w:r>
      <w:r>
        <w:br/>
      </w:r>
      <w:r>
        <w:rPr>
          <w:rFonts w:ascii="Times New Roman"/>
          <w:b w:val="false"/>
          <w:i w:val="false"/>
          <w:color w:val="000000"/>
          <w:sz w:val="28"/>
        </w:rPr>
        <w:t xml:space="preserve">
      1. Обеспечить в 1996 году поэтапный переход к тарифам на жилищно-коммунальные услуги до уровня, покрывающего издержки организаций, оказывающих эти услуги: </w:t>
      </w:r>
      <w:r>
        <w:br/>
      </w:r>
      <w:r>
        <w:rPr>
          <w:rFonts w:ascii="Times New Roman"/>
          <w:b w:val="false"/>
          <w:i w:val="false"/>
          <w:color w:val="000000"/>
          <w:sz w:val="28"/>
        </w:rPr>
        <w:t xml:space="preserve">
      I этап: с 1 апреля по 1 июля 1996 года - население оплачивает 50 процентов себестоимости жилищно-коммунальных услуг; </w:t>
      </w:r>
      <w:r>
        <w:br/>
      </w:r>
      <w:r>
        <w:rPr>
          <w:rFonts w:ascii="Times New Roman"/>
          <w:b w:val="false"/>
          <w:i w:val="false"/>
          <w:color w:val="000000"/>
          <w:sz w:val="28"/>
        </w:rPr>
        <w:t xml:space="preserve">
      II этап: с 1 июля по 1 октября 1996 года - население оплачивает 75 процентов себестоимости жилищно-коммунальных услуг; </w:t>
      </w:r>
      <w:r>
        <w:br/>
      </w:r>
      <w:r>
        <w:rPr>
          <w:rFonts w:ascii="Times New Roman"/>
          <w:b w:val="false"/>
          <w:i w:val="false"/>
          <w:color w:val="000000"/>
          <w:sz w:val="28"/>
        </w:rPr>
        <w:t xml:space="preserve">
      III этап: с 1 октября 1996 года установить тарифы на уровне, покрывающем издержки организаций, оказывающих жилищно-коммунальные услуги. </w:t>
      </w:r>
      <w:r>
        <w:br/>
      </w:r>
      <w:r>
        <w:rPr>
          <w:rFonts w:ascii="Times New Roman"/>
          <w:b w:val="false"/>
          <w:i w:val="false"/>
          <w:color w:val="000000"/>
          <w:sz w:val="28"/>
        </w:rPr>
        <w:t xml:space="preserve">
      2. Установить, что повышение размера платы за содержание жилья и коммунальные услуги осуществляется с одновременным применением мер социальной защиты населения в виде предоставления адресных пособий малообеспеченным слоям населения за счет средств местных бюджетов. </w:t>
      </w:r>
      <w:r>
        <w:br/>
      </w:r>
      <w:r>
        <w:rPr>
          <w:rFonts w:ascii="Times New Roman"/>
          <w:b w:val="false"/>
          <w:i w:val="false"/>
          <w:color w:val="000000"/>
          <w:sz w:val="28"/>
        </w:rPr>
        <w:t xml:space="preserve">
      3. Акимам областей и города Алматы: </w:t>
      </w:r>
      <w:r>
        <w:br/>
      </w:r>
      <w:r>
        <w:rPr>
          <w:rFonts w:ascii="Times New Roman"/>
          <w:b w:val="false"/>
          <w:i w:val="false"/>
          <w:color w:val="000000"/>
          <w:sz w:val="28"/>
        </w:rPr>
        <w:t xml:space="preserve">
      срочно согласовать с маслихатами решение о поэтапном переводе жилищно-коммунальной сферы на бездотационную основу функционирования с 1 октября 1996 года и приступить к реализации согласованного решения; </w:t>
      </w:r>
      <w:r>
        <w:br/>
      </w:r>
      <w:r>
        <w:rPr>
          <w:rFonts w:ascii="Times New Roman"/>
          <w:b w:val="false"/>
          <w:i w:val="false"/>
          <w:color w:val="000000"/>
          <w:sz w:val="28"/>
        </w:rPr>
        <w:t>
      в пределах лимита численности работников местных исполнительных органов, установленного постановлением Правительства Республики Казахстан от 30 декабря 1995 г. N 1901 </w:t>
      </w:r>
      <w:r>
        <w:rPr>
          <w:rFonts w:ascii="Times New Roman"/>
          <w:b w:val="false"/>
          <w:i w:val="false"/>
          <w:color w:val="000000"/>
          <w:sz w:val="28"/>
        </w:rPr>
        <w:t xml:space="preserve">P951901_ </w:t>
      </w:r>
      <w:r>
        <w:rPr>
          <w:rFonts w:ascii="Times New Roman"/>
          <w:b w:val="false"/>
          <w:i w:val="false"/>
          <w:color w:val="000000"/>
          <w:sz w:val="28"/>
        </w:rPr>
        <w:t xml:space="preserve"> "О типовой структуре аппарата акимов областей и города Алматы, перечне их самостоятельных исполнительных органов, лимитах общей численности работников, количества служебных легковых автомобилей, фонда оплаты труда и расходов на служебные командировки" создать специальные службы для предоставления жилищных пособий нуждающимся; </w:t>
      </w:r>
      <w:r>
        <w:br/>
      </w:r>
      <w:r>
        <w:rPr>
          <w:rFonts w:ascii="Times New Roman"/>
          <w:b w:val="false"/>
          <w:i w:val="false"/>
          <w:color w:val="000000"/>
          <w:sz w:val="28"/>
        </w:rPr>
        <w:t xml:space="preserve">
      ежегодно определять потребность в средствах на выплату жилищных пособий малообеспеченным гражданам и представлять в Министерство финансов Республики Казахстан в сроки, устанавливаемые для разработки проекта бюджета; </w:t>
      </w:r>
      <w:r>
        <w:br/>
      </w:r>
      <w:r>
        <w:rPr>
          <w:rFonts w:ascii="Times New Roman"/>
          <w:b w:val="false"/>
          <w:i w:val="false"/>
          <w:color w:val="000000"/>
          <w:sz w:val="28"/>
        </w:rPr>
        <w:t xml:space="preserve">
      обеспечить проведение мероприятий по созданию кооперативов собственников квартир (домов), кондоминиумов (совладельцев) жилых домов, установить сроки завершения организации кооперативов собственников к 1 декабря 1996 года, для чего утвердить графики их создания; </w:t>
      </w:r>
      <w:r>
        <w:br/>
      </w:r>
      <w:r>
        <w:rPr>
          <w:rFonts w:ascii="Times New Roman"/>
          <w:b w:val="false"/>
          <w:i w:val="false"/>
          <w:color w:val="000000"/>
          <w:sz w:val="28"/>
        </w:rPr>
        <w:t xml:space="preserve">
      обеспечить переход к тендерному принципу отбора исполнителей мероприятий (в первую очередь в сфере жилищно-коммунальных услуг), финансируемых за счет областных и местных бюджетов. </w:t>
      </w:r>
      <w:r>
        <w:br/>
      </w:r>
      <w:r>
        <w:rPr>
          <w:rFonts w:ascii="Times New Roman"/>
          <w:b w:val="false"/>
          <w:i w:val="false"/>
          <w:color w:val="000000"/>
          <w:sz w:val="28"/>
        </w:rPr>
        <w:t xml:space="preserve">
      4. Министерству строительства, жилья и застройки территорий совместно с Министерством финансов, Министерством социальной защиты населения и Министерством труда Республики Казахстан в месячный срок разработать и утвердить примерный перечень и образцы документов по организации введения жилищных пособий. </w:t>
      </w:r>
      <w:r>
        <w:br/>
      </w:r>
      <w:r>
        <w:rPr>
          <w:rFonts w:ascii="Times New Roman"/>
          <w:b w:val="false"/>
          <w:i w:val="false"/>
          <w:color w:val="000000"/>
          <w:sz w:val="28"/>
        </w:rPr>
        <w:t xml:space="preserve">
      5. Установить долю предельно допустимых расходов семьи на оплату содержания жилья (плату по договорам найма (аренды) жилья из государственного жилищного фонда) и коммунальных услуг в размере 30 процентов от совокупного дохода семьи. </w:t>
      </w:r>
      <w:r>
        <w:br/>
      </w:r>
      <w:r>
        <w:rPr>
          <w:rFonts w:ascii="Times New Roman"/>
          <w:b w:val="false"/>
          <w:i w:val="false"/>
          <w:color w:val="000000"/>
          <w:sz w:val="28"/>
        </w:rPr>
        <w:t xml:space="preserve">
      Предоставлять жилищные пособия малообеспеченным семьям при превышении фактических расходов семьи на оплату содержания жилья (найма, аренды жилья в государственном жилищном фонде) и коммунальных услуг над суммами, эквивалентными предельно допустимой доле затрат на эти цели в пределах нормы площади жилья, обеспечиваемой компенсационными мерами, но не более фактически занимаемой общей площади и нормативов расходов на содержание жилища и потребление коммунальных услуг. </w:t>
      </w:r>
      <w:r>
        <w:br/>
      </w:r>
      <w:r>
        <w:rPr>
          <w:rFonts w:ascii="Times New Roman"/>
          <w:b w:val="false"/>
          <w:i w:val="false"/>
          <w:color w:val="000000"/>
          <w:sz w:val="28"/>
        </w:rPr>
        <w:t xml:space="preserve">
      Размер расходов на содержание жилища, принимаемый к расчету службами жилищных пособий, определяется акимами областей и г. Алматы.&lt;*&gt; </w:t>
      </w:r>
      <w:r>
        <w:br/>
      </w:r>
      <w:r>
        <w:rPr>
          <w:rFonts w:ascii="Times New Roman"/>
          <w:b w:val="false"/>
          <w:i w:val="false"/>
          <w:color w:val="000000"/>
          <w:sz w:val="28"/>
        </w:rPr>
        <w:t>
      Сноска. В пункт 5 внесены изменения - постановлением Правительства РК от 28 августа 1997 г. N 1297 </w:t>
      </w:r>
      <w:r>
        <w:rPr>
          <w:rFonts w:ascii="Times New Roman"/>
          <w:b w:val="false"/>
          <w:i w:val="false"/>
          <w:color w:val="000000"/>
          <w:sz w:val="28"/>
        </w:rPr>
        <w:t xml:space="preserve">P971297_ </w:t>
      </w:r>
      <w:r>
        <w:rPr>
          <w:rFonts w:ascii="Times New Roman"/>
          <w:b w:val="false"/>
          <w:i w:val="false"/>
          <w:color w:val="000000"/>
          <w:sz w:val="28"/>
        </w:rPr>
        <w:t xml:space="preserve"> . </w:t>
      </w:r>
      <w:r>
        <w:br/>
      </w:r>
      <w:r>
        <w:rPr>
          <w:rFonts w:ascii="Times New Roman"/>
          <w:b w:val="false"/>
          <w:i w:val="false"/>
          <w:color w:val="000000"/>
          <w:sz w:val="28"/>
        </w:rPr>
        <w:t xml:space="preserve">
      6. Принять за норму площади жилья, обеспечиваемой компенсационными мерами, полезную площадь квартиры (дома), эквивалентную норме предоставления государственного жилья на каждого члена семьи, установленной жилищным законодательством, но не менее однокомнатной квартиры для одиноко проживающих граждан. В случае проживания в одной квартире нескольких семей или граждан, имеющих отдельные лицевые счета по оплате за жилье и коммунальные услуги, норма площади жилья не может быть менее отдельной жилой комнаты. </w:t>
      </w:r>
      <w:r>
        <w:br/>
      </w:r>
      <w:r>
        <w:rPr>
          <w:rFonts w:ascii="Times New Roman"/>
          <w:b w:val="false"/>
          <w:i w:val="false"/>
          <w:color w:val="000000"/>
          <w:sz w:val="28"/>
        </w:rPr>
        <w:t xml:space="preserve">
      7. Установить, что плата за предоставляемые жилищно-коммунальные услуги, независимо от форм собственности на жилье, а также плата по договорам найма (аренды) жилья из государственного жилищного фонда осуществляется населением по ставкам, тарифам и нормативам, утвержденным в установленном законодательством порядке. &lt;*&gt; </w:t>
      </w:r>
      <w:r>
        <w:br/>
      </w:r>
      <w:r>
        <w:rPr>
          <w:rFonts w:ascii="Times New Roman"/>
          <w:b w:val="false"/>
          <w:i w:val="false"/>
          <w:color w:val="000000"/>
          <w:sz w:val="28"/>
        </w:rPr>
        <w:t>
      Сноска. Пункт 7 - с изменениями, внесенными постановлением Правительства Республики Казахстан от 31 декабря 1996 г. N 1759. </w:t>
      </w:r>
      <w:r>
        <w:rPr>
          <w:rFonts w:ascii="Times New Roman"/>
          <w:b w:val="false"/>
          <w:i w:val="false"/>
          <w:color w:val="000000"/>
          <w:sz w:val="28"/>
        </w:rPr>
        <w:t xml:space="preserve">P961759_ </w:t>
      </w:r>
      <w:r>
        <w:br/>
      </w:r>
      <w:r>
        <w:rPr>
          <w:rFonts w:ascii="Times New Roman"/>
          <w:b w:val="false"/>
          <w:i w:val="false"/>
          <w:color w:val="000000"/>
          <w:sz w:val="28"/>
        </w:rPr>
        <w:t xml:space="preserve">
      8. До достижения самоокупаемости коммунальной сферы разницы между реальными затратами эксплуатирующих организаций и поступлениями в виде платы за содержание жилья и коммунальные услуги покрывать за счет целевых дотаций из местного бюджета. </w:t>
      </w:r>
      <w:r>
        <w:br/>
      </w:r>
      <w:r>
        <w:rPr>
          <w:rFonts w:ascii="Times New Roman"/>
          <w:b w:val="false"/>
          <w:i w:val="false"/>
          <w:color w:val="000000"/>
          <w:sz w:val="28"/>
        </w:rPr>
        <w:t xml:space="preserve">
      9. Государственному комитету Республики Казахстан по ценовой и антимонопольной политике: </w:t>
      </w:r>
      <w:r>
        <w:br/>
      </w:r>
      <w:r>
        <w:rPr>
          <w:rFonts w:ascii="Times New Roman"/>
          <w:b w:val="false"/>
          <w:i w:val="false"/>
          <w:color w:val="000000"/>
          <w:sz w:val="28"/>
        </w:rPr>
        <w:t xml:space="preserve">
      обеспечить контроль за обоснованностью издержек предприятий жилищно-коммунального хозяйства в процессе поэтапного перевода его на бездотационную основу; </w:t>
      </w:r>
      <w:r>
        <w:br/>
      </w:r>
      <w:r>
        <w:rPr>
          <w:rFonts w:ascii="Times New Roman"/>
          <w:b w:val="false"/>
          <w:i w:val="false"/>
          <w:color w:val="000000"/>
          <w:sz w:val="28"/>
        </w:rPr>
        <w:t xml:space="preserve">
      совместно с акимами областей и г. Алматы осуществить меры по демонополизации и созданию конкурентной среды в сфере жилищно-коммунального хозяйства областей и г. Алматы с завершением их к 1 октября 1996 года, для чего утвердить соответствующие графики мероприятий. </w:t>
      </w:r>
      <w:r>
        <w:br/>
      </w:r>
      <w:r>
        <w:rPr>
          <w:rFonts w:ascii="Times New Roman"/>
          <w:b w:val="false"/>
          <w:i w:val="false"/>
          <w:color w:val="000000"/>
          <w:sz w:val="28"/>
        </w:rPr>
        <w:t xml:space="preserve">
      10. Утвердить прилагаемые Временное положение о порядке предоставления малообеспеченным гражданам жилищных пособий на содержание жилья и оплату коммунальных услуг и Примерное положение о службе жилищных пособий. </w:t>
      </w:r>
      <w:r>
        <w:br/>
      </w:r>
      <w:r>
        <w:rPr>
          <w:rFonts w:ascii="Times New Roman"/>
          <w:b w:val="false"/>
          <w:i w:val="false"/>
          <w:color w:val="000000"/>
          <w:sz w:val="28"/>
        </w:rPr>
        <w:t xml:space="preserve">
      11. Контроль за реализацией данного постановления возложить на Отделы территориального развития, финансов, труда и денежного обращения Аппарата Правительства и Государственный комитет Республики Казахстан по ценовой и антимонопольной политике (еженедельно). </w:t>
      </w:r>
      <w:r>
        <w:br/>
      </w:r>
      <w:r>
        <w:rPr>
          <w:rFonts w:ascii="Times New Roman"/>
          <w:b w:val="false"/>
          <w:i w:val="false"/>
          <w:color w:val="000000"/>
          <w:sz w:val="28"/>
        </w:rPr>
        <w:t xml:space="preserve">
      12. В целях реализации настоящего постановления поручить Министерству экономики совместно с Министерством строительства, жилья и застройки территорий, Министерством юстиции, Министерством финансов Республики Казахстан, Государственным комитетом Республики Казахстан по ценовой и антимонопольной политике подготовить в установленном порядке и представить на рассмотрение проекты изменений в Указ Президента Республики Казахстан от 6 сентября 1993 г. N 1344 "О новой жилищной политике" и Программу действий Правительства по углублению реформ на 1996-1998 годы, утвержденную Указом Президента Республики Казахстан от 13 декабря 1995 г. N 2680 "О Программе действий Правительства Республики Казахстан по углублению реформ на 1996-1998 годы", а также проекты изменений в постановления Правительства Республики Казахстан от 12 января 1996 г. N 56 "О Плане действий Правительства Республики Казахстан по углублению реформ на 1996-1998 годы и развернутом Плане мероприятий Правительства Республики Казахстан по углублению реформ на 1996 год" и от 14 февраля 1996 г. N 202 "О целевых индикаторах развития производства и изменении цен и тарифов на продукцию, работы и услуги на 1996 год". </w:t>
      </w:r>
    </w:p>
    <w:bookmarkEnd w:id="0"/>
    <w:bookmarkStart w:name="z1" w:id="1"/>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апреля 1996 г. N 437 </w:t>
      </w:r>
    </w:p>
    <w:bookmarkEnd w:id="2"/>
    <w:bookmarkStart w:name="z3" w:id="3"/>
    <w:p>
      <w:pPr>
        <w:spacing w:after="0"/>
        <w:ind w:left="0"/>
        <w:jc w:val="both"/>
      </w:pPr>
      <w:r>
        <w:rPr>
          <w:rFonts w:ascii="Times New Roman"/>
          <w:b w:val="false"/>
          <w:i w:val="false"/>
          <w:color w:val="000000"/>
          <w:sz w:val="28"/>
        </w:rPr>
        <w:t xml:space="preserve">
                         ВРЕМЕННОЕ ПОЛОЖЕНИЕ </w:t>
      </w:r>
      <w:r>
        <w:br/>
      </w:r>
      <w:r>
        <w:rPr>
          <w:rFonts w:ascii="Times New Roman"/>
          <w:b w:val="false"/>
          <w:i w:val="false"/>
          <w:color w:val="000000"/>
          <w:sz w:val="28"/>
        </w:rPr>
        <w:t xml:space="preserve">
              о порядке предоставления малообеспеченным </w:t>
      </w:r>
      <w:r>
        <w:br/>
      </w:r>
      <w:r>
        <w:rPr>
          <w:rFonts w:ascii="Times New Roman"/>
          <w:b w:val="false"/>
          <w:i w:val="false"/>
          <w:color w:val="000000"/>
          <w:sz w:val="28"/>
        </w:rPr>
        <w:t xml:space="preserve">
            гражданам жилищных пособий на содержание жилья </w:t>
      </w:r>
      <w:r>
        <w:br/>
      </w:r>
      <w:r>
        <w:rPr>
          <w:rFonts w:ascii="Times New Roman"/>
          <w:b w:val="false"/>
          <w:i w:val="false"/>
          <w:color w:val="000000"/>
          <w:sz w:val="28"/>
        </w:rPr>
        <w:t xml:space="preserve">
              и оплату коммунальных услуг &lt;*&gt; </w:t>
      </w:r>
      <w:r>
        <w:br/>
      </w:r>
      <w:r>
        <w:rPr>
          <w:rFonts w:ascii="Times New Roman"/>
          <w:b w:val="false"/>
          <w:i w:val="false"/>
          <w:color w:val="000000"/>
          <w:sz w:val="28"/>
        </w:rPr>
        <w:t>
      Сноска. В названии и пунктах 1,2,8,15,17 заменены слова - постановлением Правительства РК от 28 августа 1997 г. N 1297 </w:t>
      </w:r>
      <w:r>
        <w:rPr>
          <w:rFonts w:ascii="Times New Roman"/>
          <w:b w:val="false"/>
          <w:i w:val="false"/>
          <w:color w:val="000000"/>
          <w:sz w:val="28"/>
        </w:rPr>
        <w:t xml:space="preserve">P971297_ </w:t>
      </w:r>
      <w:r>
        <w:rPr>
          <w:rFonts w:ascii="Times New Roman"/>
          <w:b w:val="false"/>
          <w:i w:val="false"/>
          <w:color w:val="000000"/>
          <w:sz w:val="28"/>
        </w:rPr>
        <w:t xml:space="preserve"> . </w:t>
      </w:r>
    </w:p>
    <w:bookmarkEnd w:id="3"/>
    <w:bookmarkStart w:name="z4" w:id="4"/>
    <w:p>
      <w:pPr>
        <w:spacing w:after="0"/>
        <w:ind w:left="0"/>
        <w:jc w:val="both"/>
      </w:pPr>
      <w:r>
        <w:rPr>
          <w:rFonts w:ascii="Times New Roman"/>
          <w:b w:val="false"/>
          <w:i w:val="false"/>
          <w:color w:val="000000"/>
          <w:sz w:val="28"/>
        </w:rPr>
        <w:t xml:space="preserve">
                         I. Жилищные пособия </w:t>
      </w:r>
    </w:p>
    <w:bookmarkEnd w:id="4"/>
    <w:bookmarkStart w:name="z5" w:id="5"/>
    <w:p>
      <w:pPr>
        <w:spacing w:after="0"/>
        <w:ind w:left="0"/>
        <w:jc w:val="both"/>
      </w:pPr>
      <w:r>
        <w:rPr>
          <w:rFonts w:ascii="Times New Roman"/>
          <w:b w:val="false"/>
          <w:i w:val="false"/>
          <w:color w:val="000000"/>
          <w:sz w:val="28"/>
        </w:rPr>
        <w:t xml:space="preserve">
      1. Жилищное пособие - компенсация, предоставляемая малообеспеченным слоям населения для возмещения затрат по оплате содержания жилья, потребления коммунальных услуг, а также по найму (аренде) жилья из государственного жилищного фонда. </w:t>
      </w:r>
      <w:r>
        <w:br/>
      </w:r>
      <w:r>
        <w:rPr>
          <w:rFonts w:ascii="Times New Roman"/>
          <w:b w:val="false"/>
          <w:i w:val="false"/>
          <w:color w:val="000000"/>
          <w:sz w:val="28"/>
        </w:rPr>
        <w:t xml:space="preserve">
      Жилищные пособия являются одной из форм социальной защиты населения наряду с установленными законодательством льготами по оплате жилья и коммунальных услуг для отдельных категорий граждан. </w:t>
      </w:r>
      <w:r>
        <w:br/>
      </w:r>
      <w:r>
        <w:rPr>
          <w:rFonts w:ascii="Times New Roman"/>
          <w:b w:val="false"/>
          <w:i w:val="false"/>
          <w:color w:val="000000"/>
          <w:sz w:val="28"/>
        </w:rPr>
        <w:t xml:space="preserve">
      2. Жилищное пособие предоставляется постоянно проживающим в республике лицам в том случае, если расходы на оплату содержания жилья и потребления коммунальных услуг в пределах нормы площади жилья, обеспечиваемой компенсационными мерами, но не более фактически занимаемой общей площади, и нормативов расходов на содержание жилища и потребление коммунальных услуг в бюджете семьи превышают долю предельно допустимых расходов на эти цели. Доля предельно допустимых расходов на оплату содержания жилья и потребления коммунальных услуг устанавливается к совокупному доходу семьи в размере 30 процентов. </w:t>
      </w:r>
      <w:r>
        <w:br/>
      </w:r>
      <w:r>
        <w:rPr>
          <w:rFonts w:ascii="Times New Roman"/>
          <w:b w:val="false"/>
          <w:i w:val="false"/>
          <w:color w:val="000000"/>
          <w:sz w:val="28"/>
        </w:rPr>
        <w:t xml:space="preserve">
      Оплата содержания жилья и потребления коммунальных услуг сверх установленной нормы производится на общих основаниях.&lt;*&gt; </w:t>
      </w:r>
      <w:r>
        <w:br/>
      </w:r>
      <w:r>
        <w:rPr>
          <w:rFonts w:ascii="Times New Roman"/>
          <w:b w:val="false"/>
          <w:i w:val="false"/>
          <w:color w:val="000000"/>
          <w:sz w:val="28"/>
        </w:rPr>
        <w:t>
      Сноска. В пункт 2 внесены изменения - постановлением Правительства РК от 28 августа 1997 г. N 1297 </w:t>
      </w:r>
      <w:r>
        <w:rPr>
          <w:rFonts w:ascii="Times New Roman"/>
          <w:b w:val="false"/>
          <w:i w:val="false"/>
          <w:color w:val="000000"/>
          <w:sz w:val="28"/>
        </w:rPr>
        <w:t xml:space="preserve">P971297_ </w:t>
      </w:r>
      <w:r>
        <w:rPr>
          <w:rFonts w:ascii="Times New Roman"/>
          <w:b w:val="false"/>
          <w:i w:val="false"/>
          <w:color w:val="000000"/>
          <w:sz w:val="28"/>
        </w:rPr>
        <w:t xml:space="preserve"> . </w:t>
      </w:r>
      <w:r>
        <w:br/>
      </w:r>
      <w:r>
        <w:rPr>
          <w:rFonts w:ascii="Times New Roman"/>
          <w:b w:val="false"/>
          <w:i w:val="false"/>
          <w:color w:val="000000"/>
          <w:sz w:val="28"/>
        </w:rPr>
        <w:t xml:space="preserve">
      3. Нормы площади жилья, обеспечиваемой компенсационными мерами, эквивалентны нормам предоставления жилья на каждого члена семьи, установленным жилищным законодательством. </w:t>
      </w:r>
      <w:r>
        <w:br/>
      </w:r>
      <w:r>
        <w:rPr>
          <w:rFonts w:ascii="Times New Roman"/>
          <w:b w:val="false"/>
          <w:i w:val="false"/>
          <w:color w:val="000000"/>
          <w:sz w:val="28"/>
        </w:rPr>
        <w:t xml:space="preserve">
      Размер расходов на содержание жилища, принимаемый к расчету службами жилищных пособий, и нормативы потребления коммунальных услуг (водоснабжение, газоснабжение, канализация, электроснабжение, теплоснабжение, мусороудаление и обслуживание лифтов) устанавливаются акимами областей и г. Алматы.&lt;*&gt; </w:t>
      </w:r>
      <w:r>
        <w:br/>
      </w:r>
      <w:r>
        <w:rPr>
          <w:rFonts w:ascii="Times New Roman"/>
          <w:b w:val="false"/>
          <w:i w:val="false"/>
          <w:color w:val="000000"/>
          <w:sz w:val="28"/>
        </w:rPr>
        <w:t>
      Сноска. В пункт 3 внесены изменения - постановлением Правительства РК от 28 августа 1997 г. N 1297 </w:t>
      </w:r>
      <w:r>
        <w:rPr>
          <w:rFonts w:ascii="Times New Roman"/>
          <w:b w:val="false"/>
          <w:i w:val="false"/>
          <w:color w:val="000000"/>
          <w:sz w:val="28"/>
        </w:rPr>
        <w:t xml:space="preserve">P971297_ </w:t>
      </w:r>
      <w:r>
        <w:rPr>
          <w:rFonts w:ascii="Times New Roman"/>
          <w:b w:val="false"/>
          <w:i w:val="false"/>
          <w:color w:val="000000"/>
          <w:sz w:val="28"/>
        </w:rPr>
        <w:t xml:space="preserve"> . </w:t>
      </w:r>
      <w:r>
        <w:br/>
      </w:r>
      <w:r>
        <w:rPr>
          <w:rFonts w:ascii="Times New Roman"/>
          <w:b w:val="false"/>
          <w:i w:val="false"/>
          <w:color w:val="000000"/>
          <w:sz w:val="28"/>
        </w:rPr>
        <w:t xml:space="preserve">
      4. Жилищное пособие предоставляется службами жилищных пособий. Организационные формы и структура служб жилищных пособий определяются акимами областей и г. Алматы. </w:t>
      </w:r>
      <w:r>
        <w:br/>
      </w:r>
      <w:r>
        <w:rPr>
          <w:rFonts w:ascii="Times New Roman"/>
          <w:b w:val="false"/>
          <w:i w:val="false"/>
          <w:color w:val="000000"/>
          <w:sz w:val="28"/>
        </w:rPr>
        <w:t xml:space="preserve">
      5. Жилищные пособия назначаются физическим лицам, постоянно проживающим в данной местности и являющимся собственниками или пользователями (нанимателями, арендаторами) жилища. </w:t>
      </w:r>
      <w:r>
        <w:br/>
      </w:r>
      <w:r>
        <w:rPr>
          <w:rFonts w:ascii="Times New Roman"/>
          <w:b w:val="false"/>
          <w:i w:val="false"/>
          <w:color w:val="000000"/>
          <w:sz w:val="28"/>
        </w:rPr>
        <w:t xml:space="preserve">
      Лицам, проживающим в домах, находящихся в ведении организаций, учреждений и предприятий, назначение жилищных пособий проводится службами жилищных пособий. </w:t>
      </w:r>
      <w:r>
        <w:br/>
      </w:r>
      <w:r>
        <w:rPr>
          <w:rFonts w:ascii="Times New Roman"/>
          <w:b w:val="false"/>
          <w:i w:val="false"/>
          <w:color w:val="000000"/>
          <w:sz w:val="28"/>
        </w:rPr>
        <w:t xml:space="preserve">
      6. Лица, имеющие в частной собственности более одной единицы жилья (квартиры, дома) или сдающие жилые помещения в наем (аренду) или поднаем, утрачивают право на получение жилищного пособия. </w:t>
      </w:r>
      <w:r>
        <w:br/>
      </w:r>
      <w:r>
        <w:rPr>
          <w:rFonts w:ascii="Times New Roman"/>
          <w:b w:val="false"/>
          <w:i w:val="false"/>
          <w:color w:val="000000"/>
          <w:sz w:val="28"/>
        </w:rPr>
        <w:t xml:space="preserve">
      Не имеют права на получение жилищного пособия семьи, если в них имеются трудоспособные лица, которые не работают, не учатся, не служат в армии и не зарегистрированы в службе занятости в качестве безработных, за исключением лиц, осуществляющих уход за инвалидами, признанными нуждающимися в уходе, или занятых воспитанием ребенка (одного и более) в возрасте до 3 лет, а также занятых воспитанием четырех и более детей - до окончания младшим ребенком первого класса (но не старше 9 лет).&lt;*&gt; </w:t>
      </w:r>
      <w:r>
        <w:br/>
      </w:r>
      <w:r>
        <w:rPr>
          <w:rFonts w:ascii="Times New Roman"/>
          <w:b w:val="false"/>
          <w:i w:val="false"/>
          <w:color w:val="000000"/>
          <w:sz w:val="28"/>
        </w:rPr>
        <w:t>
      Сноска. В пункт 6 внесены изменения - постановлением Правительства РК от 28 августа 1997 г. N 1297 </w:t>
      </w:r>
      <w:r>
        <w:rPr>
          <w:rFonts w:ascii="Times New Roman"/>
          <w:b w:val="false"/>
          <w:i w:val="false"/>
          <w:color w:val="000000"/>
          <w:sz w:val="28"/>
        </w:rPr>
        <w:t xml:space="preserve">P971297_ </w:t>
      </w:r>
      <w:r>
        <w:rPr>
          <w:rFonts w:ascii="Times New Roman"/>
          <w:b w:val="false"/>
          <w:i w:val="false"/>
          <w:color w:val="000000"/>
          <w:sz w:val="28"/>
        </w:rPr>
        <w:t xml:space="preserve"> . </w:t>
      </w:r>
      <w:r>
        <w:br/>
      </w:r>
      <w:r>
        <w:rPr>
          <w:rFonts w:ascii="Times New Roman"/>
          <w:b w:val="false"/>
          <w:i w:val="false"/>
          <w:color w:val="000000"/>
          <w:sz w:val="28"/>
        </w:rPr>
        <w:t xml:space="preserve">
      7. В случае возникновения конфликтных, спорных или нестандартных ситуаций решение вопроса о назначении жилищных пособий может быть вынесено на рассмотрение специальных комиссий при аппаратах акимов, создаваемых из числа представителей местных представительных и исполнительных органов. </w:t>
      </w:r>
      <w:r>
        <w:br/>
      </w:r>
      <w:r>
        <w:rPr>
          <w:rFonts w:ascii="Times New Roman"/>
          <w:b w:val="false"/>
          <w:i w:val="false"/>
          <w:color w:val="000000"/>
          <w:sz w:val="28"/>
        </w:rPr>
        <w:t xml:space="preserve">
      8. Жилищное пособие предоставляется в безналичной форме как уменьшение платежа за содержание жилья и коммунальные услуги по сравнению с суммой, начисленной нанимателю (собственнику) жилья. Размер жилищного пособия не может превышать суммы фактически начисленной платы за содержание жилища и коммунальные услуги. </w:t>
      </w:r>
      <w:r>
        <w:br/>
      </w:r>
      <w:r>
        <w:rPr>
          <w:rFonts w:ascii="Times New Roman"/>
          <w:b w:val="false"/>
          <w:i w:val="false"/>
          <w:color w:val="000000"/>
          <w:sz w:val="28"/>
        </w:rPr>
        <w:t xml:space="preserve">
      Жилищные пособия устанавливаются в виде денежных выплат. </w:t>
      </w:r>
      <w:r>
        <w:br/>
      </w:r>
      <w:r>
        <w:rPr>
          <w:rFonts w:ascii="Times New Roman"/>
          <w:b w:val="false"/>
          <w:i w:val="false"/>
          <w:color w:val="000000"/>
          <w:sz w:val="28"/>
        </w:rPr>
        <w:t xml:space="preserve">
      Установить, что выплата жилищных пособий осуществляется через банки второго уровня (далее - соответствующие банки), список которых утверждается Министерством финансов по согласованию с Национальным Банком Казахстана, путем зачисления на счета по вкладам граждан за счет средств, выделенных на эти цели из местных бюджетов службам жилищных пособий. </w:t>
      </w:r>
      <w:r>
        <w:br/>
      </w:r>
      <w:r>
        <w:rPr>
          <w:rFonts w:ascii="Times New Roman"/>
          <w:b w:val="false"/>
          <w:i w:val="false"/>
          <w:color w:val="000000"/>
          <w:sz w:val="28"/>
        </w:rPr>
        <w:t xml:space="preserve">
      Порядок и условия выплаты жилищных пособий определяются агентским соглашением, заключенным между службами жилищных пособий и соответствующими банками. </w:t>
      </w:r>
      <w:r>
        <w:br/>
      </w:r>
      <w:r>
        <w:rPr>
          <w:rFonts w:ascii="Times New Roman"/>
          <w:b w:val="false"/>
          <w:i w:val="false"/>
          <w:color w:val="000000"/>
          <w:sz w:val="28"/>
        </w:rPr>
        <w:t xml:space="preserve">
      В населенных пунктах Республики Казахстан, где отсутствуют филиалы соответствующих банков, указанные выплаты производятся через органы, определенные службами жилищных пособий, на основании агентских соглашений.&lt;*&gt; </w:t>
      </w:r>
      <w:r>
        <w:br/>
      </w:r>
      <w:r>
        <w:rPr>
          <w:rFonts w:ascii="Times New Roman"/>
          <w:b w:val="false"/>
          <w:i w:val="false"/>
          <w:color w:val="000000"/>
          <w:sz w:val="28"/>
        </w:rPr>
        <w:t>
      Сноска. В пункт 8 внесены изменения - постановлением Правительства РК от 28 августа 1997 г. N 1297 </w:t>
      </w:r>
      <w:r>
        <w:rPr>
          <w:rFonts w:ascii="Times New Roman"/>
          <w:b w:val="false"/>
          <w:i w:val="false"/>
          <w:color w:val="000000"/>
          <w:sz w:val="28"/>
        </w:rPr>
        <w:t xml:space="preserve">P971297_ </w:t>
      </w:r>
      <w:r>
        <w:rPr>
          <w:rFonts w:ascii="Times New Roman"/>
          <w:b w:val="false"/>
          <w:i w:val="false"/>
          <w:color w:val="000000"/>
          <w:sz w:val="28"/>
        </w:rPr>
        <w:t xml:space="preserve"> . </w:t>
      </w:r>
    </w:p>
    <w:bookmarkEnd w:id="5"/>
    <w:bookmarkStart w:name="z6" w:id="6"/>
    <w:p>
      <w:pPr>
        <w:spacing w:after="0"/>
        <w:ind w:left="0"/>
        <w:jc w:val="both"/>
      </w:pPr>
      <w:r>
        <w:rPr>
          <w:rFonts w:ascii="Times New Roman"/>
          <w:b w:val="false"/>
          <w:i w:val="false"/>
          <w:color w:val="000000"/>
          <w:sz w:val="28"/>
        </w:rPr>
        <w:t xml:space="preserve">
      9. Лицам, имеющим льготы по оплате жилья и коммунальных услуг и одновременно имеющим право получать жилищное пособие, предоставляется возможность выбора одной из форм социальной защиты. </w:t>
      </w:r>
      <w:r>
        <w:br/>
      </w:r>
      <w:r>
        <w:rPr>
          <w:rFonts w:ascii="Times New Roman"/>
          <w:b w:val="false"/>
          <w:i w:val="false"/>
          <w:color w:val="000000"/>
          <w:sz w:val="28"/>
        </w:rPr>
        <w:t xml:space="preserve">
      10. Жилищное пособие назначается сроком на шесть месяцев со дня подачи заявления. Перерегистрация получателей жилищных пособий аналогична первоначальной процедуре оформления. </w:t>
      </w:r>
      <w:r>
        <w:br/>
      </w:r>
      <w:r>
        <w:rPr>
          <w:rFonts w:ascii="Times New Roman"/>
          <w:b w:val="false"/>
          <w:i w:val="false"/>
          <w:color w:val="000000"/>
          <w:sz w:val="28"/>
        </w:rPr>
        <w:t xml:space="preserve">
      При изменении доли предельно допустимых расходов семьи на оплату содержания жилья и коммунальных услуг, доходов семьи, а также ставок и тарифов на жилищно-коммунальные услуги службами жилищных пособий производится перерасчет ранее назначенных пособий.&lt;*&gt; </w:t>
      </w:r>
      <w:r>
        <w:br/>
      </w:r>
      <w:r>
        <w:rPr>
          <w:rFonts w:ascii="Times New Roman"/>
          <w:b w:val="false"/>
          <w:i w:val="false"/>
          <w:color w:val="000000"/>
          <w:sz w:val="28"/>
        </w:rPr>
        <w:t>
      В пункт 10 внесены изменения - постановлением Правительства РК от 28 августа 1997 г. N 1297 </w:t>
      </w:r>
      <w:r>
        <w:rPr>
          <w:rFonts w:ascii="Times New Roman"/>
          <w:b w:val="false"/>
          <w:i w:val="false"/>
          <w:color w:val="000000"/>
          <w:sz w:val="28"/>
        </w:rPr>
        <w:t xml:space="preserve">P971297_ </w:t>
      </w:r>
      <w:r>
        <w:rPr>
          <w:rFonts w:ascii="Times New Roman"/>
          <w:b w:val="false"/>
          <w:i w:val="false"/>
          <w:color w:val="000000"/>
          <w:sz w:val="28"/>
        </w:rPr>
        <w:t xml:space="preserve"> . </w:t>
      </w:r>
      <w:r>
        <w:br/>
      </w:r>
      <w:r>
        <w:rPr>
          <w:rFonts w:ascii="Times New Roman"/>
          <w:b w:val="false"/>
          <w:i w:val="false"/>
          <w:color w:val="000000"/>
          <w:sz w:val="28"/>
        </w:rPr>
        <w:t xml:space="preserve">
      11. Получатели жилищных пособий должны в течение 10 дней информировать службы жилищных пособий о любых изменениях формы собственности своего жилья, в составе семьи и ее совокупного дохода, а также о случаях неверного начисления пособия. </w:t>
      </w:r>
      <w:r>
        <w:br/>
      </w:r>
      <w:r>
        <w:rPr>
          <w:rFonts w:ascii="Times New Roman"/>
          <w:b w:val="false"/>
          <w:i w:val="false"/>
          <w:color w:val="000000"/>
          <w:sz w:val="28"/>
        </w:rPr>
        <w:t xml:space="preserve">
      За предоставление в службу жилищных пособий заведомо недостоверных сведений, повлекших за собой назначение завышенной или незаконной компенсации, наниматель (собственник) лишается права на получение пособия в течение одного года, а незаконно полученные в виде жилищных пособий суммы подлежат возврату в установленном законодательством порядке. </w:t>
      </w:r>
    </w:p>
    <w:bookmarkEnd w:id="6"/>
    <w:bookmarkStart w:name="z7" w:id="7"/>
    <w:p>
      <w:pPr>
        <w:spacing w:after="0"/>
        <w:ind w:left="0"/>
        <w:jc w:val="both"/>
      </w:pPr>
      <w:r>
        <w:rPr>
          <w:rFonts w:ascii="Times New Roman"/>
          <w:b w:val="false"/>
          <w:i w:val="false"/>
          <w:color w:val="000000"/>
          <w:sz w:val="28"/>
        </w:rPr>
        <w:t xml:space="preserve">
                   II. Начисление жилищных пособий </w:t>
      </w:r>
    </w:p>
    <w:bookmarkEnd w:id="7"/>
    <w:bookmarkStart w:name="z8" w:id="8"/>
    <w:p>
      <w:pPr>
        <w:spacing w:after="0"/>
        <w:ind w:left="0"/>
        <w:jc w:val="both"/>
      </w:pPr>
      <w:r>
        <w:rPr>
          <w:rFonts w:ascii="Times New Roman"/>
          <w:b w:val="false"/>
          <w:i w:val="false"/>
          <w:color w:val="000000"/>
          <w:sz w:val="28"/>
        </w:rPr>
        <w:t xml:space="preserve">
      12. Решение о назначении жилищного пособия принимается на основании заявления нанимателя (собственника) жилья и прилагаемых к нему документов о составе семьи, размере полезной площади занимаемого жилья, расходов по оплате содержания жилья и коммунальных услуг, совокупном доходе семьи. </w:t>
      </w:r>
      <w:r>
        <w:br/>
      </w:r>
      <w:r>
        <w:rPr>
          <w:rFonts w:ascii="Times New Roman"/>
          <w:b w:val="false"/>
          <w:i w:val="false"/>
          <w:color w:val="000000"/>
          <w:sz w:val="28"/>
        </w:rPr>
        <w:t xml:space="preserve">
      13. По результатам рассмотрения представленных документов составляется договор на семью, куда вносится расчет начисления пособия. Договор составляется в двух экземплярах, один из которых хранится у нанимателя (собственника) жилья. </w:t>
      </w:r>
      <w:r>
        <w:br/>
      </w:r>
      <w:r>
        <w:rPr>
          <w:rFonts w:ascii="Times New Roman"/>
          <w:b w:val="false"/>
          <w:i w:val="false"/>
          <w:color w:val="000000"/>
          <w:sz w:val="28"/>
        </w:rPr>
        <w:t xml:space="preserve">
      Указанный договор является основанием для предоставления жилищного пособия. </w:t>
      </w:r>
      <w:r>
        <w:br/>
      </w:r>
      <w:r>
        <w:rPr>
          <w:rFonts w:ascii="Times New Roman"/>
          <w:b w:val="false"/>
          <w:i w:val="false"/>
          <w:color w:val="000000"/>
          <w:sz w:val="28"/>
        </w:rPr>
        <w:t xml:space="preserve">
      14. В случае возникновения сомнения в достоверности информации службы жилищных пособий вправе запрашивать, а юридические и физические лица обязаны предоставлять информацию о доходах лица, претендующего на получение жилищного пособия. </w:t>
      </w:r>
      <w:r>
        <w:br/>
      </w:r>
      <w:r>
        <w:rPr>
          <w:rFonts w:ascii="Times New Roman"/>
          <w:b w:val="false"/>
          <w:i w:val="false"/>
          <w:color w:val="000000"/>
          <w:sz w:val="28"/>
        </w:rPr>
        <w:t xml:space="preserve">
      Все дееспособные члены семьи нанимателя (собственника) жилья, подавшего заявление на получение жилищного пособия, должны подписать специальное разрешение на раскрытие информации о доходах, которое может быть предъявлено юридическим и физическим лицам как подтверждение согласия лица на выдачу службе жилищных пособий сведений о его доходах. </w:t>
      </w:r>
      <w:r>
        <w:br/>
      </w:r>
      <w:r>
        <w:rPr>
          <w:rFonts w:ascii="Times New Roman"/>
          <w:b w:val="false"/>
          <w:i w:val="false"/>
          <w:color w:val="000000"/>
          <w:sz w:val="28"/>
        </w:rPr>
        <w:t xml:space="preserve">
      15. Размер пособия рассчитывается как разница между фактическим платежом нанимателя (собственника) за содержание жилья и потребление коммунальных услуг в пределах норм, обеспечиваемых компенсационными мерами, и предельно допустимым уровнем расходов данной семьи на эти цели. </w:t>
      </w:r>
    </w:p>
    <w:bookmarkEnd w:id="8"/>
    <w:bookmarkStart w:name="z9" w:id="9"/>
    <w:p>
      <w:pPr>
        <w:spacing w:after="0"/>
        <w:ind w:left="0"/>
        <w:jc w:val="both"/>
      </w:pPr>
      <w:r>
        <w:rPr>
          <w:rFonts w:ascii="Times New Roman"/>
          <w:b w:val="false"/>
          <w:i w:val="false"/>
          <w:color w:val="000000"/>
          <w:sz w:val="28"/>
        </w:rPr>
        <w:t xml:space="preserve">
            III. Источники финансирования жилищных пособий </w:t>
      </w:r>
    </w:p>
    <w:bookmarkEnd w:id="9"/>
    <w:bookmarkStart w:name="z10" w:id="10"/>
    <w:p>
      <w:pPr>
        <w:spacing w:after="0"/>
        <w:ind w:left="0"/>
        <w:jc w:val="both"/>
      </w:pPr>
      <w:r>
        <w:rPr>
          <w:rFonts w:ascii="Times New Roman"/>
          <w:b w:val="false"/>
          <w:i w:val="false"/>
          <w:color w:val="000000"/>
          <w:sz w:val="28"/>
        </w:rPr>
        <w:t xml:space="preserve">
      16. Финансирование выплат жилищных пособий жителям, проживающим в домах всех форм собственности, осуществляется за счет средств местных бюджетов. </w:t>
      </w:r>
      <w:r>
        <w:br/>
      </w:r>
      <w:r>
        <w:rPr>
          <w:rFonts w:ascii="Times New Roman"/>
          <w:b w:val="false"/>
          <w:i w:val="false"/>
          <w:color w:val="000000"/>
          <w:sz w:val="28"/>
        </w:rPr>
        <w:t xml:space="preserve">
      17. Определение расчетно-нормативных затрат на содержание жилья и предоставление коммунальных услуг проводится под контролем территориальных комитетов по ценовой и антимонопольной политике и других уполномоченных органов исполнительной власти. </w:t>
      </w:r>
      <w:r>
        <w:br/>
      </w:r>
      <w:r>
        <w:rPr>
          <w:rFonts w:ascii="Times New Roman"/>
          <w:b w:val="false"/>
          <w:i w:val="false"/>
          <w:color w:val="000000"/>
          <w:sz w:val="28"/>
        </w:rPr>
        <w:t xml:space="preserve">
      18. Службы жилищных пособий формируют списки основных нанимателей и собственников квартир с указанием сумм предоставленных пособий и ежеквартально представляют сводные ведомости финансовым органам по месту нахождения для возмещения. </w:t>
      </w:r>
      <w:r>
        <w:br/>
      </w:r>
      <w:r>
        <w:rPr>
          <w:rFonts w:ascii="Times New Roman"/>
          <w:b w:val="false"/>
          <w:i w:val="false"/>
          <w:color w:val="000000"/>
          <w:sz w:val="28"/>
        </w:rPr>
        <w:t xml:space="preserve">
      19. Порядок возмещения расходов, связанных с предоставлением жилищных пособий малообеспеченным гражданам, определяется Министерством финансов Республики Казахстан.&lt;*&gt; </w:t>
      </w:r>
      <w:r>
        <w:br/>
      </w:r>
      <w:r>
        <w:rPr>
          <w:rFonts w:ascii="Times New Roman"/>
          <w:b w:val="false"/>
          <w:i w:val="false"/>
          <w:color w:val="000000"/>
          <w:sz w:val="28"/>
        </w:rPr>
        <w:t>
      Сноска. Пункт 19 - в редакции постановления Правительства РК от 28 августа 1997 г. N 1297 </w:t>
      </w:r>
      <w:r>
        <w:rPr>
          <w:rFonts w:ascii="Times New Roman"/>
          <w:b w:val="false"/>
          <w:i w:val="false"/>
          <w:color w:val="000000"/>
          <w:sz w:val="28"/>
        </w:rPr>
        <w:t xml:space="preserve">P971297_ </w:t>
      </w:r>
      <w:r>
        <w:rPr>
          <w:rFonts w:ascii="Times New Roman"/>
          <w:b w:val="false"/>
          <w:i w:val="false"/>
          <w:color w:val="000000"/>
          <w:sz w:val="28"/>
        </w:rPr>
        <w:t xml:space="preserve"> . </w:t>
      </w:r>
      <w:r>
        <w:br/>
      </w:r>
      <w:r>
        <w:rPr>
          <w:rFonts w:ascii="Times New Roman"/>
          <w:b w:val="false"/>
          <w:i w:val="false"/>
          <w:color w:val="000000"/>
          <w:sz w:val="28"/>
        </w:rPr>
        <w:t xml:space="preserve">
      20. Областные, городские, районные финансовые органы не реже одного раза в год обязаны проводить по первичным документам проверку правильности расходования бюджетных средств на выплату жилищных пособий. </w:t>
      </w:r>
      <w:r>
        <w:br/>
      </w:r>
      <w:r>
        <w:rPr>
          <w:rFonts w:ascii="Times New Roman"/>
          <w:b w:val="false"/>
          <w:i w:val="false"/>
          <w:color w:val="000000"/>
          <w:sz w:val="28"/>
        </w:rPr>
        <w:t xml:space="preserve">
      21. За неправильное оформление документов, по которым незаконно были назначены жилищные пособия, должностные лица, по вине которых это произошло, несут ответственность в порядке, установленном законом. </w:t>
      </w:r>
    </w:p>
    <w:bookmarkEnd w:id="10"/>
    <w:bookmarkStart w:name="z11" w:id="1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апреля 1996 г. N 437 </w:t>
      </w:r>
    </w:p>
    <w:bookmarkEnd w:id="11"/>
    <w:bookmarkStart w:name="z12" w:id="12"/>
    <w:p>
      <w:pPr>
        <w:spacing w:after="0"/>
        <w:ind w:left="0"/>
        <w:jc w:val="both"/>
      </w:pPr>
      <w:r>
        <w:rPr>
          <w:rFonts w:ascii="Times New Roman"/>
          <w:b w:val="false"/>
          <w:i w:val="false"/>
          <w:color w:val="000000"/>
          <w:sz w:val="28"/>
        </w:rPr>
        <w:t xml:space="preserve">
                         ПРИМЕРНОЕ ПОЛОЖЕНИЕ </w:t>
      </w:r>
      <w:r>
        <w:br/>
      </w:r>
      <w:r>
        <w:rPr>
          <w:rFonts w:ascii="Times New Roman"/>
          <w:b w:val="false"/>
          <w:i w:val="false"/>
          <w:color w:val="000000"/>
          <w:sz w:val="28"/>
        </w:rPr>
        <w:t xml:space="preserve">
                      о службе жилищных пособий </w:t>
      </w:r>
    </w:p>
    <w:bookmarkEnd w:id="12"/>
    <w:bookmarkStart w:name="z13" w:id="13"/>
    <w:p>
      <w:pPr>
        <w:spacing w:after="0"/>
        <w:ind w:left="0"/>
        <w:jc w:val="both"/>
      </w:pPr>
      <w:r>
        <w:rPr>
          <w:rFonts w:ascii="Times New Roman"/>
          <w:b w:val="false"/>
          <w:i w:val="false"/>
          <w:color w:val="000000"/>
          <w:sz w:val="28"/>
        </w:rPr>
        <w:t xml:space="preserve">
                          I Общие положения </w:t>
      </w:r>
    </w:p>
    <w:bookmarkEnd w:id="13"/>
    <w:bookmarkStart w:name="z14" w:id="14"/>
    <w:p>
      <w:pPr>
        <w:spacing w:after="0"/>
        <w:ind w:left="0"/>
        <w:jc w:val="both"/>
      </w:pPr>
      <w:r>
        <w:rPr>
          <w:rFonts w:ascii="Times New Roman"/>
          <w:b w:val="false"/>
          <w:i w:val="false"/>
          <w:color w:val="000000"/>
          <w:sz w:val="28"/>
        </w:rPr>
        <w:t xml:space="preserve">
      1. Служба жилищных пособий создается в соответствии с Указом Президента Республики Казахстан от 6 сентября 1993 г. N 1344 "О новой жилищной политике" для реализации задач по организации адресной социальной защиты населения в связи с поэтапным переводом жилищно-коммунальной сферы на бездотационную основу функционирования. </w:t>
      </w:r>
      <w:r>
        <w:br/>
      </w:r>
      <w:r>
        <w:rPr>
          <w:rFonts w:ascii="Times New Roman"/>
          <w:b w:val="false"/>
          <w:i w:val="false"/>
          <w:color w:val="000000"/>
          <w:sz w:val="28"/>
        </w:rPr>
        <w:t xml:space="preserve">
      2. Решение о создании службы жилищных пособий принимается акимами областей и г. Алматы. </w:t>
      </w:r>
      <w:r>
        <w:br/>
      </w:r>
      <w:r>
        <w:rPr>
          <w:rFonts w:ascii="Times New Roman"/>
          <w:b w:val="false"/>
          <w:i w:val="false"/>
          <w:color w:val="000000"/>
          <w:sz w:val="28"/>
        </w:rPr>
        <w:t xml:space="preserve">
      3. В своей деятельности служба жилищных пособий руководствуется действующим законодательством, настоящим Примерным положением, а также актами, принимаемыми акимами областей и г. Алматы по данному вопросу. </w:t>
      </w:r>
      <w:r>
        <w:br/>
      </w:r>
      <w:r>
        <w:rPr>
          <w:rFonts w:ascii="Times New Roman"/>
          <w:b w:val="false"/>
          <w:i w:val="false"/>
          <w:color w:val="000000"/>
          <w:sz w:val="28"/>
        </w:rPr>
        <w:t xml:space="preserve">
      4. Служба жилищных пособий может состоять из подразделений прогнозирования по расчетам и назначению пособий. </w:t>
      </w:r>
      <w:r>
        <w:br/>
      </w:r>
      <w:r>
        <w:rPr>
          <w:rFonts w:ascii="Times New Roman"/>
          <w:b w:val="false"/>
          <w:i w:val="false"/>
          <w:color w:val="000000"/>
          <w:sz w:val="28"/>
        </w:rPr>
        <w:t xml:space="preserve">
      5. Положение о службе жилищных пособий, ее структура и штатная численность утверждаются акимами областей и г. Алматы. </w:t>
      </w:r>
    </w:p>
    <w:bookmarkEnd w:id="14"/>
    <w:p>
      <w:pPr>
        <w:spacing w:after="0"/>
        <w:ind w:left="0"/>
        <w:jc w:val="both"/>
      </w:pPr>
      <w:r>
        <w:rPr>
          <w:rFonts w:ascii="Times New Roman"/>
          <w:b w:val="false"/>
          <w:i w:val="false"/>
          <w:color w:val="000000"/>
          <w:sz w:val="28"/>
        </w:rPr>
        <w:t xml:space="preserve">              II. Основные функциональные обязанности </w:t>
      </w:r>
      <w:r>
        <w:br/>
      </w:r>
      <w:r>
        <w:rPr>
          <w:rFonts w:ascii="Times New Roman"/>
          <w:b w:val="false"/>
          <w:i w:val="false"/>
          <w:color w:val="000000"/>
          <w:sz w:val="28"/>
        </w:rPr>
        <w:t xml:space="preserve">
                      службы жилищных пособий </w:t>
      </w:r>
    </w:p>
    <w:p>
      <w:pPr>
        <w:spacing w:after="0"/>
        <w:ind w:left="0"/>
        <w:jc w:val="both"/>
      </w:pPr>
      <w:r>
        <w:rPr>
          <w:rFonts w:ascii="Times New Roman"/>
          <w:b w:val="false"/>
          <w:i w:val="false"/>
          <w:color w:val="000000"/>
          <w:sz w:val="28"/>
        </w:rPr>
        <w:t xml:space="preserve">      6. Основными функциональными обязанностями службы жилищных пособий являются: </w:t>
      </w:r>
      <w:r>
        <w:br/>
      </w:r>
      <w:r>
        <w:rPr>
          <w:rFonts w:ascii="Times New Roman"/>
          <w:b w:val="false"/>
          <w:i w:val="false"/>
          <w:color w:val="000000"/>
          <w:sz w:val="28"/>
        </w:rPr>
        <w:t xml:space="preserve">
      определение общего количества социально защищаемых групп населения в результате повышения тарифов на оплату содержания жилья и коммунальные услуги; </w:t>
      </w:r>
      <w:r>
        <w:br/>
      </w:r>
      <w:r>
        <w:rPr>
          <w:rFonts w:ascii="Times New Roman"/>
          <w:b w:val="false"/>
          <w:i w:val="false"/>
          <w:color w:val="000000"/>
          <w:sz w:val="28"/>
        </w:rPr>
        <w:t xml:space="preserve">
      назначение социально защищаемым семьям адресных компенсаций на возмещение части затрат по содержанию жилых помещений и за оказанные коммунальные услуги; </w:t>
      </w:r>
      <w:r>
        <w:br/>
      </w:r>
      <w:r>
        <w:rPr>
          <w:rFonts w:ascii="Times New Roman"/>
          <w:b w:val="false"/>
          <w:i w:val="false"/>
          <w:color w:val="000000"/>
          <w:sz w:val="28"/>
        </w:rPr>
        <w:t xml:space="preserve">
      прогнозирование объемов финансовых средств на покрытие затрат по адресной дотации населению.&lt;*&gt; </w:t>
      </w:r>
      <w:r>
        <w:br/>
      </w:r>
      <w:r>
        <w:rPr>
          <w:rFonts w:ascii="Times New Roman"/>
          <w:b w:val="false"/>
          <w:i w:val="false"/>
          <w:color w:val="000000"/>
          <w:sz w:val="28"/>
        </w:rPr>
        <w:t>
      Сноска. В пункт 6 внесены изменения - постановлением Правительства РК от 28 августа 1997 г. N 1297 </w:t>
      </w:r>
      <w:r>
        <w:rPr>
          <w:rFonts w:ascii="Times New Roman"/>
          <w:b w:val="false"/>
          <w:i w:val="false"/>
          <w:color w:val="000000"/>
          <w:sz w:val="28"/>
        </w:rPr>
        <w:t xml:space="preserve">P971297_ </w:t>
      </w:r>
      <w:r>
        <w:rPr>
          <w:rFonts w:ascii="Times New Roman"/>
          <w:b w:val="false"/>
          <w:i w:val="false"/>
          <w:color w:val="000000"/>
          <w:sz w:val="28"/>
        </w:rPr>
        <w:t xml:space="preserve"> . </w:t>
      </w:r>
    </w:p>
    <w:bookmarkStart w:name="z16" w:id="15"/>
    <w:p>
      <w:pPr>
        <w:spacing w:after="0"/>
        <w:ind w:left="0"/>
        <w:jc w:val="both"/>
      </w:pPr>
      <w:r>
        <w:rPr>
          <w:rFonts w:ascii="Times New Roman"/>
          <w:b w:val="false"/>
          <w:i w:val="false"/>
          <w:color w:val="000000"/>
          <w:sz w:val="28"/>
        </w:rPr>
        <w:t xml:space="preserve">
             III. Задачи и права службы жилищных пособий </w:t>
      </w:r>
    </w:p>
    <w:bookmarkEnd w:id="15"/>
    <w:bookmarkStart w:name="z17" w:id="16"/>
    <w:p>
      <w:pPr>
        <w:spacing w:after="0"/>
        <w:ind w:left="0"/>
        <w:jc w:val="both"/>
      </w:pPr>
      <w:r>
        <w:rPr>
          <w:rFonts w:ascii="Times New Roman"/>
          <w:b w:val="false"/>
          <w:i w:val="false"/>
          <w:color w:val="000000"/>
          <w:sz w:val="28"/>
        </w:rPr>
        <w:t xml:space="preserve">
      7. Основными задачами службы жилищных пособий являются: </w:t>
      </w:r>
      <w:r>
        <w:br/>
      </w:r>
      <w:r>
        <w:rPr>
          <w:rFonts w:ascii="Times New Roman"/>
          <w:b w:val="false"/>
          <w:i w:val="false"/>
          <w:color w:val="000000"/>
          <w:sz w:val="28"/>
        </w:rPr>
        <w:t xml:space="preserve">
      информирование населения о причинах повышения тарифов за содержание жилья и коммунальные услуги, а также о факторах, влияющих на размер жилищных пособий; </w:t>
      </w:r>
      <w:r>
        <w:br/>
      </w:r>
      <w:r>
        <w:rPr>
          <w:rFonts w:ascii="Times New Roman"/>
          <w:b w:val="false"/>
          <w:i w:val="false"/>
          <w:color w:val="000000"/>
          <w:sz w:val="28"/>
        </w:rPr>
        <w:t xml:space="preserve">
      обеспечение документального подтверждения уровня совокупного дохода семей, претендующих на получение пособий; </w:t>
      </w:r>
      <w:r>
        <w:br/>
      </w:r>
      <w:r>
        <w:rPr>
          <w:rFonts w:ascii="Times New Roman"/>
          <w:b w:val="false"/>
          <w:i w:val="false"/>
          <w:color w:val="000000"/>
          <w:sz w:val="28"/>
        </w:rPr>
        <w:t xml:space="preserve">
      проверка правильности начисления платежей за содержание жилья и коммунальные услуги; </w:t>
      </w:r>
      <w:r>
        <w:br/>
      </w:r>
      <w:r>
        <w:rPr>
          <w:rFonts w:ascii="Times New Roman"/>
          <w:b w:val="false"/>
          <w:i w:val="false"/>
          <w:color w:val="000000"/>
          <w:sz w:val="28"/>
        </w:rPr>
        <w:t xml:space="preserve">
      определение в установленные сроки размера пособий социально защищаемым гражданам, в том числе гражданам, проживающим в ведомственном жилищном фонде; </w:t>
      </w:r>
      <w:r>
        <w:br/>
      </w:r>
      <w:r>
        <w:rPr>
          <w:rFonts w:ascii="Times New Roman"/>
          <w:b w:val="false"/>
          <w:i w:val="false"/>
          <w:color w:val="000000"/>
          <w:sz w:val="28"/>
        </w:rPr>
        <w:t xml:space="preserve">
      предоставление акимам обоснованных расчетов для планирования средств на покрытие затрат, связанных с предоставлением населению адресных дотаций; </w:t>
      </w:r>
      <w:r>
        <w:br/>
      </w:r>
      <w:r>
        <w:rPr>
          <w:rFonts w:ascii="Times New Roman"/>
          <w:b w:val="false"/>
          <w:i w:val="false"/>
          <w:color w:val="000000"/>
          <w:sz w:val="28"/>
        </w:rPr>
        <w:t xml:space="preserve">
      своевременное рассмотрение заявлений, писем и жалоб граждан по вопросам назначения жилищных пособий.&lt;*&gt; </w:t>
      </w:r>
      <w:r>
        <w:br/>
      </w:r>
      <w:r>
        <w:rPr>
          <w:rFonts w:ascii="Times New Roman"/>
          <w:b w:val="false"/>
          <w:i w:val="false"/>
          <w:color w:val="000000"/>
          <w:sz w:val="28"/>
        </w:rPr>
        <w:t>
      Сноска. В пункт 7 внесены изменения - постановлением Правительства РК от 28 августа 1997 г. N 1297 </w:t>
      </w:r>
      <w:r>
        <w:rPr>
          <w:rFonts w:ascii="Times New Roman"/>
          <w:b w:val="false"/>
          <w:i w:val="false"/>
          <w:color w:val="000000"/>
          <w:sz w:val="28"/>
        </w:rPr>
        <w:t xml:space="preserve">P971297_ </w:t>
      </w:r>
      <w:r>
        <w:rPr>
          <w:rFonts w:ascii="Times New Roman"/>
          <w:b w:val="false"/>
          <w:i w:val="false"/>
          <w:color w:val="000000"/>
          <w:sz w:val="28"/>
        </w:rPr>
        <w:t xml:space="preserve"> . </w:t>
      </w:r>
      <w:r>
        <w:br/>
      </w:r>
      <w:r>
        <w:rPr>
          <w:rFonts w:ascii="Times New Roman"/>
          <w:b w:val="false"/>
          <w:i w:val="false"/>
          <w:color w:val="000000"/>
          <w:sz w:val="28"/>
        </w:rPr>
        <w:t xml:space="preserve">
      8. Служба жилищных пособий имеет право: </w:t>
      </w:r>
      <w:r>
        <w:br/>
      </w:r>
      <w:r>
        <w:rPr>
          <w:rFonts w:ascii="Times New Roman"/>
          <w:b w:val="false"/>
          <w:i w:val="false"/>
          <w:color w:val="000000"/>
          <w:sz w:val="28"/>
        </w:rPr>
        <w:t xml:space="preserve">
      требовать от претендентов на жилищные пособия предоставление достоверной информации о составе семьи, семейном доходе, занимаемой площади; </w:t>
      </w:r>
      <w:r>
        <w:br/>
      </w:r>
      <w:r>
        <w:rPr>
          <w:rFonts w:ascii="Times New Roman"/>
          <w:b w:val="false"/>
          <w:i w:val="false"/>
          <w:color w:val="000000"/>
          <w:sz w:val="28"/>
        </w:rPr>
        <w:t xml:space="preserve">
      производить проверку достоверности предоставленных населением документов, необходимых для расчета жилищных пособий; </w:t>
      </w:r>
      <w:r>
        <w:br/>
      </w:r>
      <w:r>
        <w:rPr>
          <w:rFonts w:ascii="Times New Roman"/>
          <w:b w:val="false"/>
          <w:i w:val="false"/>
          <w:color w:val="000000"/>
          <w:sz w:val="28"/>
        </w:rPr>
        <w:t xml:space="preserve">
      защищать законные права граждан на получение жилищных пособий; </w:t>
      </w:r>
      <w:r>
        <w:br/>
      </w:r>
      <w:r>
        <w:rPr>
          <w:rFonts w:ascii="Times New Roman"/>
          <w:b w:val="false"/>
          <w:i w:val="false"/>
          <w:color w:val="000000"/>
          <w:sz w:val="28"/>
        </w:rPr>
        <w:t xml:space="preserve">
      лишать права пользования жилищными пособиями лиц, представивших заведомо недостоверные (подложные) документы; </w:t>
      </w:r>
      <w:r>
        <w:br/>
      </w:r>
      <w:r>
        <w:rPr>
          <w:rFonts w:ascii="Times New Roman"/>
          <w:b w:val="false"/>
          <w:i w:val="false"/>
          <w:color w:val="000000"/>
          <w:sz w:val="28"/>
        </w:rPr>
        <w:t xml:space="preserve">
      вести контроль за своевременным поступлением документов для реализации адресной помощи населению.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