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164e" w14:textId="96b1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17 июля 1995 г. N 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12 апреля 1996 г. N 435. Утратило силу - постановлением Правительства РК от 25 июня 1996 г. N 786. ~P960786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Казахстан, имеющего силу Закона, от 21 декабря 1995 г. N 2700 "О республиканском бюджете на 1996 год" и в связи с вступлением в действие Указа Президента Республики Казахстан от 21 августа 1995 г. N 2418 "О присоединении Республики Казахстан к Женевским конвенциям от 7 июня 1930 года"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17 июля 1995 г. N 989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размещении и обслуживании выпуска в обращение краткосрочных казначейских векселей со сроком обращения три и шесть месяцев" (САПП Республики Казахстан, 1995 г., N 25, ст. 989)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тексте слово "векселей" заменить словом "обязательств";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"1995" заменить цифрами "1995-1996";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тексте условий и порядка выпуска государственных краткосрочных казначейских векселей Республики Казахстан со сроком обращения три и шесть месяцев, утвержденных указанным постановлением, слова "векселей", "векселя" заменить словами "обязательств", "обязательства".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