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7503" w14:textId="4677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задолженности финансово-инвестиционной компании "Алемсистем"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13 марта 1996 г. N 308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безусловного выполнения обязательств республикой перед
иностранными финансовыми институтами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(Павлов А.С.)
произвести оплату просроченной задолженности финансово-инвестиционной
компании "Алемсистем" перед Эксимбанком США в сумме 6 266 314 долларов
США, образовавшейся по кредиту, предоставленному под гарантии Alem
Bank Каzакhstаn.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Alem Bank Kazakhstan (Баймуратов Е.) в срок до 1 мая 1996 г.
обеспечить безусловное восстановление бюджетных средств, в том числе
за счет реализации имущества финансово-инвестиционной компании
"Алемсистем", в порядке, установленном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юстиции Республики Казахстан (Колпаков К.А.) и
Министерству финансов Республики Казахстан (Павлов А.С.) передать в
следственные органы материалы по делу о выделении кредита
финансово-инвестиционной компании "Алемсистем" под гарантии Alem Bank
Kazakhstan с целью выявления злоупотреблений со стороны лиц,
принимавших решения по данному проекту.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 на
Заместителя Премьер-Министра Республики Казахстан Шайкенова Н.А.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