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b451" w14:textId="c7eb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распределении обязанностей заместителей министров, заместителей председателей государственных комитетов, иных центральных исполнительных органов и ведомств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февраля 1996 г. N 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углубления проводимых реформ и необходимостью усиления
экономической работы в министерствах, государственных комитетах, иных
центральных исполнительных органах и ведомствах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первые заместители министров, председателей
государственных комитетов, иных центральных исполнительных органов и
ведомств Республики Казахстан курируют вопросы экономики.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Министрам, председателям государственных комитетов,
руководителям иных центральных исполнительных органов в связи с
предстоящими кадровыми перестановками в двухнедельный срок внести
соответствующие предложения в Правительство.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выполнением настоящего постановления возложить на
Руководителя Аппарата Правительства Утембаева Е.А.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