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b451" w14:textId="c7eb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распределении обязанностей заместителей министров, заместителей председателей государственных комитетов, иных центральных исполнительных органов и ведомств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февраля 1996 г. N 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углубления проводимых реформ и необходимостью усиления
экономической работы в министерствах, государственных комитетах, иных
центральных исполнительных органах и ведомствах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 первые заместители министров, председателей
государственных комитетов, иных центральных исполнительных органов и
ведомств Республики Казахстан курируют вопросы экономики.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Министрам, председателям государственных комитетов,
руководителям иных центральных исполнительных органов в связи с
предстоящими кадровыми перестановками в двухнедельный срок внести
соответствующие предложения в Правительство.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выполнением настоящего постановления возложить на
Руководителя Аппарата Правительства Утембаева Е.А.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