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648d" w14:textId="8856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сентября 1995 г. N 1292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1996 г.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23 сентября 1995 г. N 1292 "О создании Республиканского государственного предприятия по производству осмия-187, рениевой продукции, серебро- и золотосодержащих шламов, а также других редких и благородных металлов"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названия постановления и пунктов 1, 4, 5 исключить слова "серебро- и золотосодержащих шламов", "и благородных".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