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03d8" w14:textId="5060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1995 г. N 1872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задолженности Министерства обороны
Республики Казахстан акционерному обществу "ОРС-Ульба" за полученные
материальные ценности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разовый зачет задолженности между республиканским
бюджетом и акционерным обществом "ОРС-Ульба", имеющим задолженность
перед республиканским бюджетом по оплате таможенной пошлины в сумме
40 (сорок) млн. тенге по состоянию на 15 декабря 1995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Министерства
обороны Республики Казахстан на погашение задолженности за
полученные материальные ценности от акционерного общества
"ОРС-Ульба" с отражением ее в доходной и расходной частях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обороны Республики Казахстан зачесть
кредиторскую задолженность за полученные материальные ценности в
счет ассигнований из республиканского бюджета, выделяемых при
финансировании.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Акционерному обществу "ОРС-Ульба" зачесть дебиторскую
задолженность Министерства обороны Республики Казахстан в счет
погашения кредиторской задолженности по таможенной пошлине.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