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03d8" w14:textId="5060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1995 г. N 1872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задолженности Министерства обороны
Республики Казахстан акционерному обществу "ОРС-Ульба" за полученные
материальные ценности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между республиканским
бюджетом и акционерным обществом "ОРС-Ульба", имеющим задолженность
перед республиканским бюджетом по оплате таможенной пошлины в сумме
40 (сорок) млн. тенге по состоянию на 15 декабря 1995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зачесть указанную сумму в счет финансирования Министерства
обороны Республики Казахстан на погашение задолженности за
полученные материальные ценности от акционерного общества
"ОРС-Ульба" с отражением ее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зачесть
кредиторскую задолженность за полученные материальные ценности в
счет ассигнований из республиканского бюджета, выделяемых при
финансировании.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Акционерному обществу "ОРС-Ульба" зачесть дебиторскую
задолженность Министерства обороны Республики Казахстан в счет
погашения кредиторской задолженности по таможенной пошлине.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