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0971" w14:textId="ad80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проектирования и строительства объектов, осуществляемых за счет государственных валютных средств и инвестиционных кредитов, предоставляемых Республике Казахстан, или под гарант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5 г. N 1726. Утратило силу - постановлением Правительства РК от 3 июля 1997 г. N 1056. ~P9710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использования государственных
валютных средств и инвестиционных кредитов, направляемых на
проектирование и строительство объектов в республике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читать обязательным проведение подрядных конкурсов и торгов
(тендеров) с участием иностранных фирм и отечественных проектных и
строительных организаций для выбора генерального подрядчика по
реализации на территории Республики Казахстан инвестиционных
проектов, осуществляемых за счет государственных валютных средств и
инвестиционных кредитов, предоставляемых Республике Казахстан, или
под гарант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лучаях, если по результатам подрядных конкурсов и торгов
(тендеров) генеральным подрядчиком определяется иностранная фирма,
предусматривать в контрактах максимальное использование
изготовляемых в Казахстане материалов и конструкций, а также
выполнение казахстанскими организациями на субподряде не менее 30
процентов объема работ и услуг от общего объема проектирования и
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счеты с казахстанскими организациями, выигравшими
подрядные конкурсы и торги (тендеры) или выполняющими работы на
субподряде у иностранных фирм, осуществляются в соответствии с
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по использованию иностранного капитала при
Министерстве финансов Республики Казахстан совместно с Министерством
строительства, жилья и застройки территорий Республики Казахстан,
другими заинтересованными министерствами и ведомствами в месячный
срок внести в Правительство Республики Казахстан предложение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рядке регистрации контрактов на строительство объектов,
осуществляемых за счет государственных валютных средств и
инвестиционных кредитов, предоставляемых Республике Казахстан, или
под гарантии Республики Казахстан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