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3ae3" w14:textId="0733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кредитовых поступлений, не оформленных соответствующими соглашениями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1995 г. N 1689.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19.09.2009 </w:t>
      </w:r>
      <w:r>
        <w:rPr>
          <w:rFonts w:ascii="Times New Roman"/>
          <w:b w:val="false"/>
          <w:i w:val="false"/>
          <w:color w:val="000000"/>
          <w:sz w:val="28"/>
        </w:rPr>
        <w:t>№ 1411</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Указом Президента Республики Казахстан от 5 апреля 1994 г. N 1641 </w:t>
      </w:r>
      <w:r>
        <w:rPr>
          <w:rFonts w:ascii="Times New Roman"/>
          <w:b w:val="false"/>
          <w:i w:val="false"/>
          <w:color w:val="000000"/>
          <w:sz w:val="28"/>
        </w:rPr>
        <w:t xml:space="preserve">U941641_ </w:t>
      </w:r>
      <w:r>
        <w:rPr>
          <w:rFonts w:ascii="Times New Roman"/>
          <w:b w:val="false"/>
          <w:i w:val="false"/>
          <w:color w:val="000000"/>
          <w:sz w:val="28"/>
        </w:rPr>
        <w:t xml:space="preserve">"О порядке завершения расчетов по внутриреспубликанскому зачету взаимных задолженностей предприятий и организаций" и постановлением Кабинета Министров Республики Казахстан от 24 февраля 1995 г. N 205 </w:t>
      </w:r>
      <w:r>
        <w:rPr>
          <w:rFonts w:ascii="Times New Roman"/>
          <w:b w:val="false"/>
          <w:i w:val="false"/>
          <w:color w:val="000000"/>
          <w:sz w:val="28"/>
        </w:rPr>
        <w:t xml:space="preserve">P950205_ </w:t>
      </w:r>
      <w:r>
        <w:rPr>
          <w:rFonts w:ascii="Times New Roman"/>
          <w:b w:val="false"/>
          <w:i w:val="false"/>
          <w:color w:val="000000"/>
          <w:sz w:val="28"/>
        </w:rPr>
        <w:t xml:space="preserve">"О погашении срочных обращаемых векселей Министерства финансов Республики Казахстан, оформленных по результатам проведения внутриреспубликанского зачета взаимной задолженности предприятий и организаций"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оформления и последующего погашения вексельных обязательств Министерства финансов Республики Казахстан, выданных взамен кредитовых поступлений по внутриреспубликанскому зачету взаимных долгов. </w:t>
      </w:r>
      <w:r>
        <w:br/>
      </w:r>
      <w:r>
        <w:rPr>
          <w:rFonts w:ascii="Times New Roman"/>
          <w:b w:val="false"/>
          <w:i w:val="false"/>
          <w:color w:val="000000"/>
          <w:sz w:val="28"/>
        </w:rPr>
        <w:t xml:space="preserve">
      2. Министерству финансов Республики Казахстан предусмотреть в составе республиканского бюджета на 1996 год средства, необходимые для выкупа вексельных обязательств.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Республики Казахстан от 8 декабря 1995 г. N 1689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в порядке оформления и </w:t>
      </w:r>
      <w:r>
        <w:br/>
      </w:r>
      <w:r>
        <w:rPr>
          <w:rFonts w:ascii="Times New Roman"/>
          <w:b w:val="false"/>
          <w:i w:val="false"/>
          <w:color w:val="000000"/>
          <w:sz w:val="28"/>
        </w:rPr>
        <w:t xml:space="preserve">
                  последующего погашения вексельных </w:t>
      </w:r>
      <w:r>
        <w:br/>
      </w:r>
      <w:r>
        <w:rPr>
          <w:rFonts w:ascii="Times New Roman"/>
          <w:b w:val="false"/>
          <w:i w:val="false"/>
          <w:color w:val="000000"/>
          <w:sz w:val="28"/>
        </w:rPr>
        <w:t xml:space="preserve">
            обязательств Министерства финансов Республики </w:t>
      </w:r>
      <w:r>
        <w:br/>
      </w:r>
      <w:r>
        <w:rPr>
          <w:rFonts w:ascii="Times New Roman"/>
          <w:b w:val="false"/>
          <w:i w:val="false"/>
          <w:color w:val="000000"/>
          <w:sz w:val="28"/>
        </w:rPr>
        <w:t xml:space="preserve">
          Казахстан, выданных взамен кредитовых поступлений </w:t>
      </w:r>
      <w:r>
        <w:br/>
      </w:r>
      <w:r>
        <w:rPr>
          <w:rFonts w:ascii="Times New Roman"/>
          <w:b w:val="false"/>
          <w:i w:val="false"/>
          <w:color w:val="000000"/>
          <w:sz w:val="28"/>
        </w:rPr>
        <w:t xml:space="preserve">
           по внутриреспубликанскому зачету взаимных долгов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Вексельные обязательства Министерства финансов Республики Казахстан являются бездокументарными ценными бумагами и выпускаются в безбумажной форме и оформляются соглашением (в трех экземплярах) на оформление вексельного обязательства (прилагается). </w:t>
      </w:r>
      <w:r>
        <w:br/>
      </w:r>
      <w:r>
        <w:rPr>
          <w:rFonts w:ascii="Times New Roman"/>
          <w:b w:val="false"/>
          <w:i w:val="false"/>
          <w:color w:val="000000"/>
          <w:sz w:val="28"/>
        </w:rPr>
        <w:t xml:space="preserve">
      Районные (городские) налоговые инспекции проверяют и подтверждают наличие кредитовых поступлений по внутриреспубликанскому зачету взаимных долгов 1994 года. </w:t>
      </w:r>
      <w:r>
        <w:br/>
      </w:r>
      <w:r>
        <w:rPr>
          <w:rFonts w:ascii="Times New Roman"/>
          <w:b w:val="false"/>
          <w:i w:val="false"/>
          <w:color w:val="000000"/>
          <w:sz w:val="28"/>
        </w:rPr>
        <w:t xml:space="preserve">
      Районные (городские) финансовые отделы обязаны заключать соглашение на оформление вексельного обязательства с хозяйствующими субъектами, имеющими кредитовые поступления, не оформленные соглашениями на покупку и хранение срочных обращаемых векселей Министерства финансов Республики Казахстан в течение 7 календарных дней. Установить, что в случае неоформления в указанные сроки кредитовые поступления зачисляются в доход республиканского бюджета. </w:t>
      </w:r>
      <w:r>
        <w:br/>
      </w:r>
      <w:r>
        <w:rPr>
          <w:rFonts w:ascii="Times New Roman"/>
          <w:b w:val="false"/>
          <w:i w:val="false"/>
          <w:color w:val="000000"/>
          <w:sz w:val="28"/>
        </w:rPr>
        <w:t xml:space="preserve">
      Соглашение оформляется в трех экземплярах, один из которых передается хозяйствующему субъекту. </w:t>
      </w:r>
      <w:r>
        <w:br/>
      </w:r>
      <w:r>
        <w:rPr>
          <w:rFonts w:ascii="Times New Roman"/>
          <w:b w:val="false"/>
          <w:i w:val="false"/>
          <w:color w:val="000000"/>
          <w:sz w:val="28"/>
        </w:rPr>
        <w:t xml:space="preserve">
      Соглашение на оформление вексельного обязательства оформляется на сумму кредитового поступления (в тыс. тенге). </w:t>
      </w:r>
      <w:r>
        <w:br/>
      </w:r>
      <w:r>
        <w:rPr>
          <w:rFonts w:ascii="Times New Roman"/>
          <w:b w:val="false"/>
          <w:i w:val="false"/>
          <w:color w:val="000000"/>
          <w:sz w:val="28"/>
        </w:rPr>
        <w:t xml:space="preserve">
      Погашение вексельного обязательства производится, исходя из суммы оформленного соглашения, и в сроки, определенные Министерством финансов Республики Казахстан. </w:t>
      </w:r>
      <w:r>
        <w:br/>
      </w:r>
      <w:r>
        <w:rPr>
          <w:rFonts w:ascii="Times New Roman"/>
          <w:b w:val="false"/>
          <w:i w:val="false"/>
          <w:color w:val="000000"/>
          <w:sz w:val="28"/>
        </w:rPr>
        <w:t>
      Районные (городские) финансовые отделы на основе заключенного 
</w:t>
      </w:r>
      <w:r>
        <w:rPr>
          <w:rFonts w:ascii="Times New Roman"/>
          <w:b w:val="false"/>
          <w:i w:val="false"/>
          <w:color w:val="000000"/>
          <w:sz w:val="28"/>
        </w:rPr>
        <w:t xml:space="preserve">
соглашения составляют списки хозяйствующих субъектов, у которых подлежат погашению вексельные обязательства, в разрезе обслуживающих банков и представляют областным финансовым управлениям с приложением одного экземпляра соглашения. Областные финансовые управления представляют Министерству финансов Республики Казахстан сводный перечень хозяйствующих субъектов по погашению вексельных обязательств. Приложение Соглашение на оформления вексельного обязательства Министерства финансов Республики Казахстан Министерство финансов Республики Казахстан в лице ______________ ______________________________________________________________________ (руководителя) рай(гор) финансового отдела, именуемого в дальнейшем "эмитент" с одной стороны, и__________________________________________ ______________________________________________________________________ ______________________________________________________________________ (полное наименование хозяйствующего субъекта и юридический адрес) в дальнейшем "инвестор" в лице первого руководителя хозяйствующего субъекта с другой стороны заключили настоящее соглашение о нижеследующем: </w:t>
      </w:r>
      <w:r>
        <w:br/>
      </w:r>
      <w:r>
        <w:rPr>
          <w:rFonts w:ascii="Times New Roman"/>
          <w:b w:val="false"/>
          <w:i w:val="false"/>
          <w:color w:val="000000"/>
          <w:sz w:val="28"/>
        </w:rPr>
        <w:t xml:space="preserve">
      1. Инвестор приобретает вексельные обязательства Министерства финансов Республики Казахстан, выпускаемые в безбумажной форме на общую сумму _______________________цифрами____________________________ прописью тыс. тенге на сумму кредитового сальдо заблокированного по результатам внутриреспубликанского зачета взаимных долгов и неоформленного соглашением на покупку и хранение срочных обращаемых векселей Министерства финансов Республики Казахстан. </w:t>
      </w:r>
      <w:r>
        <w:br/>
      </w:r>
      <w:r>
        <w:rPr>
          <w:rFonts w:ascii="Times New Roman"/>
          <w:b w:val="false"/>
          <w:i w:val="false"/>
          <w:color w:val="000000"/>
          <w:sz w:val="28"/>
        </w:rPr>
        <w:t>
      2. Эмитент осуществляет погашение вексельных обязательств в тыс. 
</w:t>
      </w:r>
      <w:r>
        <w:rPr>
          <w:rFonts w:ascii="Times New Roman"/>
          <w:b w:val="false"/>
          <w:i w:val="false"/>
          <w:color w:val="000000"/>
          <w:sz w:val="28"/>
        </w:rPr>
        <w:t xml:space="preserve">
тенге по сумме оформленного соглашения. 3. Погашение осуществляется в сроки, установленные Министерством финансов Республики Казахстан. 4. Настоящее соглашение вступает в силу с момента подписания соглашения обоими сторонами. Эмитент Инвестор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