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cf9f" w14:textId="b7cc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перемещения физическими лицами через таможенную границу Республики Казахстан товаров, в том числе и 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ноября 1995 г. N 1440. Утратило силу - постановлением Правительства РК от 31 декабря 1996 г. N 1712. ~P961712</w:t>
      </w:r>
    </w:p>
    <w:p>
      <w:pPr>
        <w:spacing w:after="0"/>
        <w:ind w:left="0"/>
        <w:jc w:val="both"/>
      </w:pPr>
      <w:bookmarkStart w:name="z0" w:id="0"/>
      <w:r>
        <w:rPr>
          <w:rFonts w:ascii="Times New Roman"/>
          <w:b w:val="false"/>
          <w:i w:val="false"/>
          <w:color w:val="000000"/>
          <w:sz w:val="28"/>
        </w:rPr>
        <w:t>
      Во исполнение Указа Президента Республики Казахстан, имеющего силу Закона, от 20 июля 1995 г. N 2368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и в целях упорядочения порядка перемещения физическими лицами через таможенную границу Республики Казахстан товаров, в том числе и транспортных средств, Правительство Республики Казахстан постановляет: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Положение о порядке перемещения товаров физическими лицами через таможенную границу Республики Казахстан; </w:t>
      </w:r>
      <w:r>
        <w:br/>
      </w:r>
      <w:r>
        <w:rPr>
          <w:rFonts w:ascii="Times New Roman"/>
          <w:b w:val="false"/>
          <w:i w:val="false"/>
          <w:color w:val="000000"/>
          <w:sz w:val="28"/>
        </w:rPr>
        <w:t xml:space="preserve">
      Положение о порядке перемещения физическими лицами транспортных средств через таможенную границу Республики Казахстан. </w:t>
      </w:r>
      <w:r>
        <w:br/>
      </w:r>
      <w:r>
        <w:rPr>
          <w:rFonts w:ascii="Times New Roman"/>
          <w:b w:val="false"/>
          <w:i w:val="false"/>
          <w:color w:val="000000"/>
          <w:sz w:val="28"/>
        </w:rPr>
        <w:t xml:space="preserve">
      2. Предоставить Таможенному комитету Республики Казахстан право вносить по согласованию с заинтересованными министерствами и ведомствами изменения в Положение о порядке перемещения товаров физическими лицами через таможенную границу Республики Казахстан и Положение о порядке перемещения физическими лицами транспортных средств через таможенную границу Республики Казахстан в соответствии с Соглашением о Таможенном союзе по мере вступления в Таможенный союз других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 ноября 1995 г. N 1440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порядке перемещения товаров </w:t>
      </w:r>
      <w:r>
        <w:br/>
      </w:r>
      <w:r>
        <w:rPr>
          <w:rFonts w:ascii="Times New Roman"/>
          <w:b w:val="false"/>
          <w:i w:val="false"/>
          <w:color w:val="000000"/>
          <w:sz w:val="28"/>
        </w:rPr>
        <w:t xml:space="preserve">
                 физическими лицами через таможенную </w:t>
      </w:r>
      <w:r>
        <w:br/>
      </w: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Физические лица могут перемещать через таможенную границу Республики Казахстан любые товары, за исключением товаров, запрещенных к ввозу в Республику Казахстан, вывозу из Республики Казахстан в соответствии с действующим законодательством Республики Казахстан, с соблюдением требований, установленных таможенным законодательством Республики Казахстан, а также настоящим Положением. </w:t>
      </w:r>
      <w:r>
        <w:br/>
      </w:r>
      <w:r>
        <w:rPr>
          <w:rFonts w:ascii="Times New Roman"/>
          <w:b w:val="false"/>
          <w:i w:val="false"/>
          <w:color w:val="000000"/>
          <w:sz w:val="28"/>
        </w:rPr>
        <w:t xml:space="preserve">
      2. Ввоз товаров физическими лицами на таможенную территорию Республики Казахстан и вывоз товаров ими с этой территории осуществляется в соответствии с таможенными режимами при условии оплаты таможенных платежей, соблюдения мер экономической политики (квотирование, лицензирование и т.п.), а также выполнения других требований, установленных законодательством Республики Казахстан. </w:t>
      </w:r>
      <w:r>
        <w:br/>
      </w:r>
      <w:r>
        <w:rPr>
          <w:rFonts w:ascii="Times New Roman"/>
          <w:b w:val="false"/>
          <w:i w:val="false"/>
          <w:color w:val="000000"/>
          <w:sz w:val="28"/>
        </w:rPr>
        <w:t xml:space="preserve">
      При этом физические лица уплачивают таможенные пошлины, таможенные сборы и налоги, взимание которых возложено на таможенные органы в соответствии с законодательством Республики Казахстан. </w:t>
      </w:r>
      <w:r>
        <w:br/>
      </w:r>
      <w:r>
        <w:rPr>
          <w:rFonts w:ascii="Times New Roman"/>
          <w:b w:val="false"/>
          <w:i w:val="false"/>
          <w:color w:val="000000"/>
          <w:sz w:val="28"/>
        </w:rPr>
        <w:t xml:space="preserve">
      3. Физические лица могут перемещать через таможенную границу Республики Казахстан товары, не предназначенные для производственной или иной коммерческой деятельности, в упрощенном, льготном порядке, кроме группы товаров, подлежащих обложению акцизами в установленном законодательством порядке. </w:t>
      </w:r>
      <w:r>
        <w:br/>
      </w:r>
      <w:r>
        <w:rPr>
          <w:rFonts w:ascii="Times New Roman"/>
          <w:b w:val="false"/>
          <w:i w:val="false"/>
          <w:color w:val="000000"/>
          <w:sz w:val="28"/>
        </w:rPr>
        <w:t xml:space="preserve">
      Подакцизные товары, ввозимые физическими лицами на таможенную территорию Республики Казахстан, оформляются (маркируются) на общих основаниях в соответствии с нормативными актами центрального таможенного органа Республики Казахстан и действующим законодательством Республики Казахстан. </w:t>
      </w:r>
      <w:r>
        <w:br/>
      </w:r>
      <w:r>
        <w:rPr>
          <w:rFonts w:ascii="Times New Roman"/>
          <w:b w:val="false"/>
          <w:i w:val="false"/>
          <w:color w:val="000000"/>
          <w:sz w:val="28"/>
        </w:rPr>
        <w:t xml:space="preserve">
      4. Упрощенный, льготный порядок перемещения физическими лицами товаров, не предназначенных для производственной или иной коммерческой деятельности, означает полное освобождение от таможенных платежей либо применение единых ставок таможенных пошлин в соответствии со статьей 108 Указа Президента Республики Казахстан, имеющего силу Закона, "О таможенном деле в Республике Казахстан". </w:t>
      </w:r>
      <w:r>
        <w:br/>
      </w:r>
      <w:r>
        <w:rPr>
          <w:rFonts w:ascii="Times New Roman"/>
          <w:b w:val="false"/>
          <w:i w:val="false"/>
          <w:color w:val="000000"/>
          <w:sz w:val="28"/>
        </w:rPr>
        <w:t xml:space="preserve">
      Товары, подлежащие обложению акцизами (подакцизная группа), перемещаемые физическими лицами через таможенную границу Республики Казахстан, облагаются таможенными пошлинами, таможенными сборами, акцизами и налогами, взимание которых возложено на таможенные органы в соответствии с настоящим Положением. </w:t>
      </w:r>
      <w:r>
        <w:br/>
      </w:r>
      <w:r>
        <w:rPr>
          <w:rFonts w:ascii="Times New Roman"/>
          <w:b w:val="false"/>
          <w:i w:val="false"/>
          <w:color w:val="000000"/>
          <w:sz w:val="28"/>
        </w:rPr>
        <w:t xml:space="preserve">
      5. Единые ставки таможенных пошлин при применении упрощенного, льготного порядка перемещения применяются в соответствии с настоящим Положением в отношении всех категорий товаров, независимо от уровня их налогообложения и страны происхождения, за исключением подакцизных товаров. </w:t>
      </w:r>
      <w:r>
        <w:br/>
      </w:r>
      <w:r>
        <w:rPr>
          <w:rFonts w:ascii="Times New Roman"/>
          <w:b w:val="false"/>
          <w:i w:val="false"/>
          <w:color w:val="000000"/>
          <w:sz w:val="28"/>
        </w:rPr>
        <w:t xml:space="preserve">
      6. Единые ставки таможенных пошлин не включают таможенные сборы за хранение товаров, а также таможенные сборы за таможенное оформление товаров, в том числе и вне определенных для этого мест и вне времени работы таможенных органов. </w:t>
      </w:r>
      <w:r>
        <w:br/>
      </w:r>
      <w:r>
        <w:rPr>
          <w:rFonts w:ascii="Times New Roman"/>
          <w:b w:val="false"/>
          <w:i w:val="false"/>
          <w:color w:val="000000"/>
          <w:sz w:val="28"/>
        </w:rPr>
        <w:t xml:space="preserve">
      7. Физические лица уплачивают за таможенное оформление товаров, перемещаемых через таможенную границу Республики Казахстан физическими лицами, таможенные сборы в размере 0,2 процента таможенной стоимости товаров, за исключением случаев, когда физические лица освобождены от уплаты данных сборов в соответствии с действующим законодательством и настоящим Положением. </w:t>
      </w:r>
      <w:r>
        <w:br/>
      </w:r>
      <w:r>
        <w:rPr>
          <w:rFonts w:ascii="Times New Roman"/>
          <w:b w:val="false"/>
          <w:i w:val="false"/>
          <w:color w:val="000000"/>
          <w:sz w:val="28"/>
        </w:rPr>
        <w:t xml:space="preserve">
      8. В настоящем Положении понимаются: </w:t>
      </w:r>
      <w:r>
        <w:br/>
      </w:r>
      <w:r>
        <w:rPr>
          <w:rFonts w:ascii="Times New Roman"/>
          <w:b w:val="false"/>
          <w:i w:val="false"/>
          <w:color w:val="000000"/>
          <w:sz w:val="28"/>
        </w:rPr>
        <w:t xml:space="preserve">
      под "сопровождаемым багажом" - товары, перевозимые следующими через границу лицами; </w:t>
      </w:r>
      <w:r>
        <w:br/>
      </w:r>
      <w:r>
        <w:rPr>
          <w:rFonts w:ascii="Times New Roman"/>
          <w:b w:val="false"/>
          <w:i w:val="false"/>
          <w:color w:val="000000"/>
          <w:sz w:val="28"/>
        </w:rPr>
        <w:t xml:space="preserve">
      под "несопровождаемым багажом" - товары, перемещаемые перевозчиком по договору о перевозке (багажной квитанции, накладной, коносаменту и т.п.). </w:t>
      </w:r>
      <w:r>
        <w:br/>
      </w:r>
      <w:r>
        <w:rPr>
          <w:rFonts w:ascii="Times New Roman"/>
          <w:b w:val="false"/>
          <w:i w:val="false"/>
          <w:color w:val="000000"/>
          <w:sz w:val="28"/>
        </w:rPr>
        <w:t xml:space="preserve">
      9. Контроль иными государственными органами за перемещением физическими лицами товаров допускается по компетенции и с разрешения этих органов в соответствии с законодательством Республики Казахстан. </w:t>
      </w:r>
      <w:r>
        <w:br/>
      </w:r>
      <w:r>
        <w:rPr>
          <w:rFonts w:ascii="Times New Roman"/>
          <w:b w:val="false"/>
          <w:i w:val="false"/>
          <w:color w:val="000000"/>
          <w:sz w:val="28"/>
        </w:rPr>
        <w:t xml:space="preserve">
      10. Действие настоящего Положения не распространяется на транспортные средства, перемещаемые через таможенную границу в качестве товаров, классифицируемые по коду 8703 ТН ВЭД.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Предназначение товаров, </w:t>
      </w:r>
      <w:r>
        <w:br/>
      </w:r>
      <w:r>
        <w:rPr>
          <w:rFonts w:ascii="Times New Roman"/>
          <w:b w:val="false"/>
          <w:i w:val="false"/>
          <w:color w:val="000000"/>
          <w:sz w:val="28"/>
        </w:rPr>
        <w:t xml:space="preserve">
                перемещаемых через таможенную границу </w:t>
      </w:r>
      <w:r>
        <w:br/>
      </w:r>
      <w:r>
        <w:rPr>
          <w:rFonts w:ascii="Times New Roman"/>
          <w:b w:val="false"/>
          <w:i w:val="false"/>
          <w:color w:val="000000"/>
          <w:sz w:val="28"/>
        </w:rPr>
        <w:t xml:space="preserve">
               Республики Казахстан физическими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Предназначение товаров, перемещаемых через таможенную границу Республики Казахстан физическими лицами, устанавливается должностным лицом таможенного органа в соответствии с общепринятыми международными нормами и практикой, исходя из характера, количества и частоты перемещения товаров, с учетом всех обстоятельств поездки физического лица и при отсутствии оснований полагать, что товары перемещаются через таможенную границу не в целях личного пользования или потребления физическим лицом и членами его семьи. </w:t>
      </w:r>
      <w:r>
        <w:br/>
      </w:r>
      <w:r>
        <w:rPr>
          <w:rFonts w:ascii="Times New Roman"/>
          <w:b w:val="false"/>
          <w:i w:val="false"/>
          <w:color w:val="000000"/>
          <w:sz w:val="28"/>
        </w:rPr>
        <w:t xml:space="preserve">
      12. Товары рассматриваются как не предназначенные для производственной или иной коммерческой деятельности, если такие товары ввозятся (вывозятся) исключительно для пользования или потребления лицом, перемещающим товары, и членами его семьи и использование товаров не связано с извлечением дохода в любой форме. </w:t>
      </w:r>
      <w:r>
        <w:br/>
      </w:r>
      <w:r>
        <w:rPr>
          <w:rFonts w:ascii="Times New Roman"/>
          <w:b w:val="false"/>
          <w:i w:val="false"/>
          <w:color w:val="000000"/>
          <w:sz w:val="28"/>
        </w:rPr>
        <w:t xml:space="preserve">
      Использование товаров в иных целях (отчуждение любым способом, включая продажу, использование для извлечения дохода и т.п.) допускается с разрешения таможенного органа при условии уплаты таможенных платежей, акцизов, налогов и выполнения других требований, установленных таможенным законодательством. </w:t>
      </w:r>
      <w:r>
        <w:br/>
      </w:r>
      <w:r>
        <w:rPr>
          <w:rFonts w:ascii="Times New Roman"/>
          <w:b w:val="false"/>
          <w:i w:val="false"/>
          <w:color w:val="000000"/>
          <w:sz w:val="28"/>
        </w:rPr>
        <w:t xml:space="preserve">
      13. При установлении предназначения товаров должностным лицом таможенного органа могут приниматься во внимание следующие факторы: </w:t>
      </w:r>
      <w:r>
        <w:br/>
      </w:r>
      <w:r>
        <w:rPr>
          <w:rFonts w:ascii="Times New Roman"/>
          <w:b w:val="false"/>
          <w:i w:val="false"/>
          <w:color w:val="000000"/>
          <w:sz w:val="28"/>
        </w:rPr>
        <w:t xml:space="preserve">
      а) характер товаров: учитываются потребительные свойства товаров, традиционная практика их применения и использования. Ввоз (вывоз) товаров, обычно не используемых в быту (например, грузовые автомобили, станки, оборудование, сырье, полуфабрикаты и т.д.), дает основание предполагать, что такие товары ввозятся (вывозятся) для коммерческих целей, если лицо, перемещающее товары, не докажет обратное; </w:t>
      </w:r>
      <w:r>
        <w:br/>
      </w:r>
      <w:r>
        <w:rPr>
          <w:rFonts w:ascii="Times New Roman"/>
          <w:b w:val="false"/>
          <w:i w:val="false"/>
          <w:color w:val="000000"/>
          <w:sz w:val="28"/>
        </w:rPr>
        <w:t xml:space="preserve">
      б) количество товаров: однородные товары (одного наименования, размера, фасона, цвета и т.п.) в количестве, превышающем потребность лица, перемещающего товары, и членом его семьи, как правило, ввозятся (вывозятся) с коммерческими целями; </w:t>
      </w:r>
      <w:r>
        <w:br/>
      </w:r>
      <w:r>
        <w:rPr>
          <w:rFonts w:ascii="Times New Roman"/>
          <w:b w:val="false"/>
          <w:i w:val="false"/>
          <w:color w:val="000000"/>
          <w:sz w:val="28"/>
        </w:rPr>
        <w:t xml:space="preserve">
      в) частота перемещения товаров: периодический ввоз (вывоз) одним и тем же лицом однородных товаров хотя бы и в небольших количествах может рассматриваться как то, что товары ввозятся (вывозятся) для использования в коммерческих целях, если лицо не докажет обратное; </w:t>
      </w:r>
      <w:r>
        <w:br/>
      </w:r>
      <w:r>
        <w:rPr>
          <w:rFonts w:ascii="Times New Roman"/>
          <w:b w:val="false"/>
          <w:i w:val="false"/>
          <w:color w:val="000000"/>
          <w:sz w:val="28"/>
        </w:rPr>
        <w:t xml:space="preserve">
      г) обстоятельства поездки: учитываются цель поездки, ее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продолжительность, страна пребывания (выезда), сумма заработанной</w:t>
      </w:r>
    </w:p>
    <w:p>
      <w:pPr>
        <w:spacing w:after="0"/>
        <w:ind w:left="0"/>
        <w:jc w:val="both"/>
      </w:pPr>
      <w:r>
        <w:rPr>
          <w:rFonts w:ascii="Times New Roman"/>
          <w:b w:val="false"/>
          <w:i w:val="false"/>
          <w:color w:val="000000"/>
          <w:sz w:val="28"/>
        </w:rPr>
        <w:t>валюты и т.д.;</w:t>
      </w:r>
    </w:p>
    <w:p>
      <w:pPr>
        <w:spacing w:after="0"/>
        <w:ind w:left="0"/>
        <w:jc w:val="both"/>
      </w:pPr>
      <w:r>
        <w:rPr>
          <w:rFonts w:ascii="Times New Roman"/>
          <w:b w:val="false"/>
          <w:i w:val="false"/>
          <w:color w:val="000000"/>
          <w:sz w:val="28"/>
        </w:rPr>
        <w:t>     д) отсутствие оснований полагать, что товары перемещаются через</w:t>
      </w:r>
    </w:p>
    <w:p>
      <w:pPr>
        <w:spacing w:after="0"/>
        <w:ind w:left="0"/>
        <w:jc w:val="both"/>
      </w:pPr>
      <w:r>
        <w:rPr>
          <w:rFonts w:ascii="Times New Roman"/>
          <w:b w:val="false"/>
          <w:i w:val="false"/>
          <w:color w:val="000000"/>
          <w:sz w:val="28"/>
        </w:rPr>
        <w:t>таможенную границу Республики Казахстан не в целях личного</w:t>
      </w:r>
    </w:p>
    <w:p>
      <w:pPr>
        <w:spacing w:after="0"/>
        <w:ind w:left="0"/>
        <w:jc w:val="both"/>
      </w:pPr>
      <w:r>
        <w:rPr>
          <w:rFonts w:ascii="Times New Roman"/>
          <w:b w:val="false"/>
          <w:i w:val="false"/>
          <w:color w:val="000000"/>
          <w:sz w:val="28"/>
        </w:rPr>
        <w:t>пользования или потребления физическим лицом или членами его семьи.</w:t>
      </w:r>
    </w:p>
    <w:p>
      <w:pPr>
        <w:spacing w:after="0"/>
        <w:ind w:left="0"/>
        <w:jc w:val="both"/>
      </w:pPr>
      <w:r>
        <w:rPr>
          <w:rFonts w:ascii="Times New Roman"/>
          <w:b w:val="false"/>
          <w:i w:val="false"/>
          <w:color w:val="000000"/>
          <w:sz w:val="28"/>
        </w:rPr>
        <w:t>     14. Обязанность подтверждения того, что товары не предназначены</w:t>
      </w:r>
    </w:p>
    <w:p>
      <w:pPr>
        <w:spacing w:after="0"/>
        <w:ind w:left="0"/>
        <w:jc w:val="both"/>
      </w:pPr>
      <w:r>
        <w:rPr>
          <w:rFonts w:ascii="Times New Roman"/>
          <w:b w:val="false"/>
          <w:i w:val="false"/>
          <w:color w:val="000000"/>
          <w:sz w:val="28"/>
        </w:rPr>
        <w:t>для производственной или иной коммерческой деятельности, возлагается</w:t>
      </w:r>
    </w:p>
    <w:p>
      <w:pPr>
        <w:spacing w:after="0"/>
        <w:ind w:left="0"/>
        <w:jc w:val="both"/>
      </w:pPr>
      <w:r>
        <w:rPr>
          <w:rFonts w:ascii="Times New Roman"/>
          <w:b w:val="false"/>
          <w:i w:val="false"/>
          <w:color w:val="000000"/>
          <w:sz w:val="28"/>
        </w:rPr>
        <w:t>на лицо, перемещающее товары.</w:t>
      </w:r>
    </w:p>
    <w:p>
      <w:pPr>
        <w:spacing w:after="0"/>
        <w:ind w:left="0"/>
        <w:jc w:val="both"/>
      </w:pPr>
      <w:r>
        <w:rPr>
          <w:rFonts w:ascii="Times New Roman"/>
          <w:b w:val="false"/>
          <w:i w:val="false"/>
          <w:color w:val="000000"/>
          <w:sz w:val="28"/>
        </w:rPr>
        <w:t>     15. Лицо вправе обжаловать решение должностного лица</w:t>
      </w:r>
    </w:p>
    <w:p>
      <w:pPr>
        <w:spacing w:after="0"/>
        <w:ind w:left="0"/>
        <w:jc w:val="both"/>
      </w:pPr>
      <w:r>
        <w:rPr>
          <w:rFonts w:ascii="Times New Roman"/>
          <w:b w:val="false"/>
          <w:i w:val="false"/>
          <w:color w:val="000000"/>
          <w:sz w:val="28"/>
        </w:rPr>
        <w:t>таможенного органа в соответствии с таможенным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Ввоз товаров</w:t>
      </w:r>
    </w:p>
    <w:p>
      <w:pPr>
        <w:spacing w:after="0"/>
        <w:ind w:left="0"/>
        <w:jc w:val="both"/>
      </w:pPr>
      <w:r>
        <w:rPr>
          <w:rFonts w:ascii="Times New Roman"/>
          <w:b w:val="false"/>
          <w:i w:val="false"/>
          <w:color w:val="000000"/>
          <w:sz w:val="28"/>
        </w:rPr>
        <w:t>                  физическими лицами на таможенную</w:t>
      </w:r>
    </w:p>
    <w:p>
      <w:pPr>
        <w:spacing w:after="0"/>
        <w:ind w:left="0"/>
        <w:jc w:val="both"/>
      </w:pPr>
      <w:r>
        <w:rPr>
          <w:rFonts w:ascii="Times New Roman"/>
          <w:b w:val="false"/>
          <w:i w:val="false"/>
          <w:color w:val="000000"/>
          <w:sz w:val="28"/>
        </w:rPr>
        <w:t>                  территорию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 Общий порядок и условия тарифного и нетарифного регулирования (меры экономической политики), налогообложения и таможенного оформления применяются в отношении товаров, ввозимых физическими лицами, в случаях: </w:t>
      </w:r>
      <w:r>
        <w:br/>
      </w:r>
      <w:r>
        <w:rPr>
          <w:rFonts w:ascii="Times New Roman"/>
          <w:b w:val="false"/>
          <w:i w:val="false"/>
          <w:color w:val="000000"/>
          <w:sz w:val="28"/>
        </w:rPr>
        <w:t xml:space="preserve">
      а) если таможенным органом установлено, что товары предназначены для производственной или иной коммерческой деятельности; </w:t>
      </w:r>
      <w:r>
        <w:br/>
      </w:r>
      <w:r>
        <w:rPr>
          <w:rFonts w:ascii="Times New Roman"/>
          <w:b w:val="false"/>
          <w:i w:val="false"/>
          <w:color w:val="000000"/>
          <w:sz w:val="28"/>
        </w:rPr>
        <w:t xml:space="preserve">
      б) если общая стоимость ввозимых товаров или их количество превышают квоты и ограничения, указанные в пункте 18 настоящего Положения, в части такого превышения. </w:t>
      </w:r>
      <w:r>
        <w:br/>
      </w:r>
      <w:r>
        <w:rPr>
          <w:rFonts w:ascii="Times New Roman"/>
          <w:b w:val="false"/>
          <w:i w:val="false"/>
          <w:color w:val="000000"/>
          <w:sz w:val="28"/>
        </w:rPr>
        <w:t xml:space="preserve">
      17. Физические лица могут ввозить товары с полным освобождением от уплаты таможенных пошлин, за исключением таможенных сборов в случаях одновременного соблюдения следующих условий: </w:t>
      </w:r>
      <w:r>
        <w:br/>
      </w:r>
      <w:r>
        <w:rPr>
          <w:rFonts w:ascii="Times New Roman"/>
          <w:b w:val="false"/>
          <w:i w:val="false"/>
          <w:color w:val="000000"/>
          <w:sz w:val="28"/>
        </w:rPr>
        <w:t xml:space="preserve">
      а) ввозимые товары не предназначены для производственной или иной коммерческой деятельности; </w:t>
      </w:r>
      <w:r>
        <w:br/>
      </w:r>
      <w:r>
        <w:rPr>
          <w:rFonts w:ascii="Times New Roman"/>
          <w:b w:val="false"/>
          <w:i w:val="false"/>
          <w:color w:val="000000"/>
          <w:sz w:val="28"/>
        </w:rPr>
        <w:t xml:space="preserve">
      б) стоимость товаров не превышает 2000 долларов США включительно. </w:t>
      </w:r>
      <w:r>
        <w:br/>
      </w:r>
      <w:r>
        <w:rPr>
          <w:rFonts w:ascii="Times New Roman"/>
          <w:b w:val="false"/>
          <w:i w:val="false"/>
          <w:color w:val="000000"/>
          <w:sz w:val="28"/>
        </w:rPr>
        <w:t xml:space="preserve">
      Постоянно проживающие в Республике Казахстан физические лица, срок временного непрерывного пребывания которых в иностранных государствах превышает 6 месяцев, могут ввозить товары общей стоимостью до 5000 долларов США включительно. Физические лица, переселяющиеся на постоянное место жительства в Республику Казахстан из иностранных государств (кроме государств - бывших республик Союза ССР), могут ввозить товары общей стоимостью до 10000 долларов США включительно. </w:t>
      </w:r>
      <w:r>
        <w:br/>
      </w:r>
      <w:r>
        <w:rPr>
          <w:rFonts w:ascii="Times New Roman"/>
          <w:b w:val="false"/>
          <w:i w:val="false"/>
          <w:color w:val="000000"/>
          <w:sz w:val="28"/>
        </w:rPr>
        <w:t xml:space="preserve">
      Указанные в подпункте "б" стоимостные ограничения не применяются в отношении физических лиц - бывших граждан Союза ССР, ввозящих товары в связи с переселением на новое постоянное место жительства в пределах государств - бывших республик Союза ССР, а также лиц, признанных в установленном порядке беженцами и вынужденными переселенцами. </w:t>
      </w:r>
      <w:r>
        <w:br/>
      </w:r>
      <w:r>
        <w:rPr>
          <w:rFonts w:ascii="Times New Roman"/>
          <w:b w:val="false"/>
          <w:i w:val="false"/>
          <w:color w:val="000000"/>
          <w:sz w:val="28"/>
        </w:rPr>
        <w:t xml:space="preserve">
      18. Товары, ввозимые физическими лицами на территорию Республики Казахстан, за исключением подакцизной группы, и не предназначенные для производственной или иной коммерческой деятельности, облагаются таможенными пошлинами по единой ставке в размере 30 процентов таможенной стоимости в следующих случаях: </w:t>
      </w:r>
      <w:r>
        <w:br/>
      </w:r>
      <w:r>
        <w:rPr>
          <w:rFonts w:ascii="Times New Roman"/>
          <w:b w:val="false"/>
          <w:i w:val="false"/>
          <w:color w:val="000000"/>
          <w:sz w:val="28"/>
        </w:rPr>
        <w:t xml:space="preserve">
      а) если товары пересылаются в адрес физического лица без следования этого лица через таможенную границу Республики Казахстан при условии, что общая стоимость товаров не превышает 10000 долларов США; </w:t>
      </w:r>
      <w:r>
        <w:br/>
      </w:r>
      <w:r>
        <w:rPr>
          <w:rFonts w:ascii="Times New Roman"/>
          <w:b w:val="false"/>
          <w:i w:val="false"/>
          <w:color w:val="000000"/>
          <w:sz w:val="28"/>
        </w:rPr>
        <w:t xml:space="preserve">
      б) если общая стоимость товаров превышает квоту, указанную в подпункте "б" пункта 17 настоящего Положения в части такого превышения, но не более 10000 долларов США. </w:t>
      </w:r>
      <w:r>
        <w:br/>
      </w:r>
      <w:r>
        <w:rPr>
          <w:rFonts w:ascii="Times New Roman"/>
          <w:b w:val="false"/>
          <w:i w:val="false"/>
          <w:color w:val="000000"/>
          <w:sz w:val="28"/>
        </w:rPr>
        <w:t xml:space="preserve">
      Товары общей стоимостью свыше 10000 долларов США пропускаются на таможенную территорию Республики Казахстан при условии уплаты таможенных пошлин, таможенных сборов и налогов, предусмотренных действующим законодательством. </w:t>
      </w:r>
      <w:r>
        <w:br/>
      </w:r>
      <w:r>
        <w:rPr>
          <w:rFonts w:ascii="Times New Roman"/>
          <w:b w:val="false"/>
          <w:i w:val="false"/>
          <w:color w:val="000000"/>
          <w:sz w:val="28"/>
        </w:rPr>
        <w:t xml:space="preserve">
      19. Товары, указанные в пунктах 16 и 17 настоящего Положения, подлежат декларированию в порядке, установленном специальными нормативными актами центрального таможенного органа Республики Казахстан, а в случаях, предусмотренных пунктом 18 настоящего Положения, а также и путем представления таможенному органу заявления лица, перемещающего товары, составленного по форме, приведенной в приложении 1 к настоящему Положению. </w:t>
      </w:r>
      <w:r>
        <w:br/>
      </w:r>
      <w:r>
        <w:rPr>
          <w:rFonts w:ascii="Times New Roman"/>
          <w:b w:val="false"/>
          <w:i w:val="false"/>
          <w:color w:val="000000"/>
          <w:sz w:val="28"/>
        </w:rPr>
        <w:t xml:space="preserve">
      Такое заявление для целей таможенного оформления и таможенного контроля рассматривается в качестве таможенной декларации. </w:t>
      </w:r>
      <w:r>
        <w:br/>
      </w:r>
      <w:r>
        <w:rPr>
          <w:rFonts w:ascii="Times New Roman"/>
          <w:b w:val="false"/>
          <w:i w:val="false"/>
          <w:color w:val="000000"/>
          <w:sz w:val="28"/>
        </w:rPr>
        <w:t xml:space="preserve">
      20. В отношении одного товара либо одного комплекта товаров (гарнитур, сервиз и т.п.), не предназначенных для производственной или иной коммерческой деятельности: </w:t>
      </w:r>
      <w:r>
        <w:br/>
      </w:r>
      <w:r>
        <w:rPr>
          <w:rFonts w:ascii="Times New Roman"/>
          <w:b w:val="false"/>
          <w:i w:val="false"/>
          <w:color w:val="000000"/>
          <w:sz w:val="28"/>
        </w:rPr>
        <w:t xml:space="preserve">
      при превышении не более чем на 20% стоимостных ограничений, указанных в подпункте "б" пункта 17 настоящего Положения, применяется полное освобождение от уплаты таможенных пошлин, за исключением таможенных сборов в случаях, предусмотренных пунктом 7 настоящего Положения; </w:t>
      </w:r>
      <w:r>
        <w:br/>
      </w:r>
      <w:r>
        <w:rPr>
          <w:rFonts w:ascii="Times New Roman"/>
          <w:b w:val="false"/>
          <w:i w:val="false"/>
          <w:color w:val="000000"/>
          <w:sz w:val="28"/>
        </w:rPr>
        <w:t xml:space="preserve">
      при превышении стоимостных ограничений, указанных в пункте 18 настоящего Положения, может применяться единая ставка таможенной пошлины в размере 30 процентов стоимости таких товаров. </w:t>
      </w:r>
      <w:r>
        <w:br/>
      </w:r>
      <w:r>
        <w:rPr>
          <w:rFonts w:ascii="Times New Roman"/>
          <w:b w:val="false"/>
          <w:i w:val="false"/>
          <w:color w:val="000000"/>
          <w:sz w:val="28"/>
        </w:rPr>
        <w:t xml:space="preserve">
      21. Для целей исчисления и уплаты таможенных платежей и налогов в соответствии с настоящим Положением таможенная стоимость товаров вывозимых, вывозимых и пересылаемых физическими лицами определяется в соответствии со статьей 121 Указа Президента, имеющего силу Закона, "О таможенном деле в Республике Казахстан". </w:t>
      </w:r>
      <w:r>
        <w:br/>
      </w:r>
      <w:r>
        <w:rPr>
          <w:rFonts w:ascii="Times New Roman"/>
          <w:b w:val="false"/>
          <w:i w:val="false"/>
          <w:color w:val="000000"/>
          <w:sz w:val="28"/>
        </w:rPr>
        <w:t xml:space="preserve">
      22. Таможенная стоимость ввозимых товаров, указанных в пункте 21 настоящего Положения, заявляется физическим лицом, перемещающим товары, соответственно в таможенной декларации либо в заявлении, предусмотренном пунктом 19 настоящего Положения. В целях подтверждения заявленной стоимости лицо представляет таможенному органу соответствующие документы (счета, чеки, справки и т.д.). </w:t>
      </w:r>
      <w:r>
        <w:br/>
      </w:r>
      <w:r>
        <w:rPr>
          <w:rFonts w:ascii="Times New Roman"/>
          <w:b w:val="false"/>
          <w:i w:val="false"/>
          <w:color w:val="000000"/>
          <w:sz w:val="28"/>
        </w:rPr>
        <w:t xml:space="preserve">
      Таможенный орган вправе принимать решение о правильности заявленной лицом таможенной стоимости товаров. </w:t>
      </w:r>
      <w:r>
        <w:br/>
      </w:r>
      <w:r>
        <w:rPr>
          <w:rFonts w:ascii="Times New Roman"/>
          <w:b w:val="false"/>
          <w:i w:val="false"/>
          <w:color w:val="000000"/>
          <w:sz w:val="28"/>
        </w:rPr>
        <w:t xml:space="preserve">
      При отсутствии документов, подтверждающих правильность определения таможенной стоимости, заявленной лицом, либо при наличии оснований полагать, что заявленная стоимость не является достоверной, таможенный орган может самостоятельно определить таможенную стоимость ввозимого товара в соответствии со ст. 126 Указа Президента Республики Казахстан, имеющего силу Закона, "О таможенном деле в Республике Казахстан". </w:t>
      </w:r>
      <w:r>
        <w:br/>
      </w:r>
      <w:r>
        <w:rPr>
          <w:rFonts w:ascii="Times New Roman"/>
          <w:b w:val="false"/>
          <w:i w:val="false"/>
          <w:color w:val="000000"/>
          <w:sz w:val="28"/>
        </w:rPr>
        <w:t xml:space="preserve">
      При несогласии лица с решением таможенного органа в отношении определения таможенной стоимости товаров это решение может быть обжаловано в соответствии с таможенным законодательством Республики Казахстан. При рассмотрении жалобы вышестоящее должностное лицо таможенного органа или вышестоящий таможенный орган вправе назначить проведение экспертизы. </w:t>
      </w:r>
      <w:r>
        <w:br/>
      </w:r>
      <w:r>
        <w:rPr>
          <w:rFonts w:ascii="Times New Roman"/>
          <w:b w:val="false"/>
          <w:i w:val="false"/>
          <w:color w:val="000000"/>
          <w:sz w:val="28"/>
        </w:rPr>
        <w:t xml:space="preserve">
      23. В отношении товаров, подлежащих сертификации и не предназначенных для производственной или иной коммерческой деятельности, представления сертификата не требуется. </w:t>
      </w:r>
      <w:r>
        <w:br/>
      </w:r>
      <w:r>
        <w:rPr>
          <w:rFonts w:ascii="Times New Roman"/>
          <w:b w:val="false"/>
          <w:i w:val="false"/>
          <w:color w:val="000000"/>
          <w:sz w:val="28"/>
        </w:rPr>
        <w:t xml:space="preserve">
      24. В случаях непредставления одновременно с таможенной декларацией документов и дополнительных сведений, необходимых для таможенный целей, или неуплаты таможенных платежей и налогов товары, ввозимые физическими лицами, помещаются на склады временного хранения, владельцами которых являются таможенные органы, при этом таможенные сборы за хранение товаров уплачиваются таможенным органам в установленном порядке. </w:t>
      </w:r>
      <w:r>
        <w:br/>
      </w:r>
      <w:r>
        <w:rPr>
          <w:rFonts w:ascii="Times New Roman"/>
          <w:b w:val="false"/>
          <w:i w:val="false"/>
          <w:color w:val="000000"/>
          <w:sz w:val="28"/>
        </w:rPr>
        <w:t xml:space="preserve">
      С разрешения таможенного органа, производящего таможенное оформление, товары могут помещаться на склады временного хранения, владельцами которых являются другие лица. </w:t>
      </w:r>
      <w:r>
        <w:br/>
      </w:r>
      <w:r>
        <w:rPr>
          <w:rFonts w:ascii="Times New Roman"/>
          <w:b w:val="false"/>
          <w:i w:val="false"/>
          <w:color w:val="000000"/>
          <w:sz w:val="28"/>
        </w:rPr>
        <w:t xml:space="preserve">
      Предельный срок хранения товаров, ввозимых физическими лицами, на складах временного хранения составляет два месяца. </w:t>
      </w:r>
      <w:r>
        <w:br/>
      </w:r>
      <w:r>
        <w:rPr>
          <w:rFonts w:ascii="Times New Roman"/>
          <w:b w:val="false"/>
          <w:i w:val="false"/>
          <w:color w:val="000000"/>
          <w:sz w:val="28"/>
        </w:rPr>
        <w:t xml:space="preserve">
      По истечении установленного срока товары либо заявляются к иному режиму, предусмотренному таможенным законодательством Республики Казахстан, либо таможенный орган вправе применить меры, предусмотренные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IV. Вывоз товаров физическими лицами </w:t>
      </w:r>
      <w:r>
        <w:br/>
      </w:r>
      <w:r>
        <w:rPr>
          <w:rFonts w:ascii="Times New Roman"/>
          <w:b w:val="false"/>
          <w:i w:val="false"/>
          <w:color w:val="000000"/>
          <w:sz w:val="28"/>
        </w:rPr>
        <w:t xml:space="preserve">
              с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Общий порядок и условия тарифного и нетарифного регулирования (меры экономической политики), налогообложения и таможенного оформления применяются в отношении товаров, вывозимых физическими лицами, в случаях: </w:t>
      </w:r>
      <w:r>
        <w:br/>
      </w:r>
      <w:r>
        <w:rPr>
          <w:rFonts w:ascii="Times New Roman"/>
          <w:b w:val="false"/>
          <w:i w:val="false"/>
          <w:color w:val="000000"/>
          <w:sz w:val="28"/>
        </w:rPr>
        <w:t xml:space="preserve">
      а) если таможенным органом установлено, что товары предназначены для производственной или иной коммерческой деятельности; </w:t>
      </w:r>
      <w:r>
        <w:br/>
      </w:r>
      <w:r>
        <w:rPr>
          <w:rFonts w:ascii="Times New Roman"/>
          <w:b w:val="false"/>
          <w:i w:val="false"/>
          <w:color w:val="000000"/>
          <w:sz w:val="28"/>
        </w:rPr>
        <w:t xml:space="preserve">
      б) если общая стоимость вывозимых товаров или их количество превышает квоты и ограничения, указанные в пункте 28 настоящего Положения, в части такого превышения. </w:t>
      </w:r>
      <w:r>
        <w:br/>
      </w:r>
      <w:r>
        <w:rPr>
          <w:rFonts w:ascii="Times New Roman"/>
          <w:b w:val="false"/>
          <w:i w:val="false"/>
          <w:color w:val="000000"/>
          <w:sz w:val="28"/>
        </w:rPr>
        <w:t xml:space="preserve">
      26. Физические лица могут вывозить товары с полным освобождением от уплаты таможенных пошлин, за исключением таможенных сборов, в случаях, предусмотренных пунктом 7 настоящего Положения, при одновременном соблюдении следующих условий: </w:t>
      </w:r>
      <w:r>
        <w:br/>
      </w:r>
      <w:r>
        <w:rPr>
          <w:rFonts w:ascii="Times New Roman"/>
          <w:b w:val="false"/>
          <w:i w:val="false"/>
          <w:color w:val="000000"/>
          <w:sz w:val="28"/>
        </w:rPr>
        <w:t xml:space="preserve">
      а) вывозимые товары не предназначены для производственной или иной коммерческой деятельности; </w:t>
      </w:r>
      <w:r>
        <w:br/>
      </w:r>
      <w:r>
        <w:rPr>
          <w:rFonts w:ascii="Times New Roman"/>
          <w:b w:val="false"/>
          <w:i w:val="false"/>
          <w:color w:val="000000"/>
          <w:sz w:val="28"/>
        </w:rPr>
        <w:t xml:space="preserve">
      б) количество вывозимых товаров не превышает ограничений, предусмотренных приложением 2 к настоящему Положению; </w:t>
      </w:r>
      <w:r>
        <w:br/>
      </w:r>
      <w:r>
        <w:rPr>
          <w:rFonts w:ascii="Times New Roman"/>
          <w:b w:val="false"/>
          <w:i w:val="false"/>
          <w:color w:val="000000"/>
          <w:sz w:val="28"/>
        </w:rPr>
        <w:t xml:space="preserve">
      в) стоимость товаров не превышает 1000 долларов США. </w:t>
      </w:r>
      <w:r>
        <w:br/>
      </w:r>
      <w:r>
        <w:rPr>
          <w:rFonts w:ascii="Times New Roman"/>
          <w:b w:val="false"/>
          <w:i w:val="false"/>
          <w:color w:val="000000"/>
          <w:sz w:val="28"/>
        </w:rPr>
        <w:t xml:space="preserve">
      Физические лица, переселяющиеся из Республики Казахстан на постоянное место жительства в иностранные государства (кроме государств - бывших республик Союза ССР), могут вывозить товары, общая стоимость которых не превышает 10000 долларов США. </w:t>
      </w:r>
      <w:r>
        <w:br/>
      </w:r>
      <w:r>
        <w:rPr>
          <w:rFonts w:ascii="Times New Roman"/>
          <w:b w:val="false"/>
          <w:i w:val="false"/>
          <w:color w:val="000000"/>
          <w:sz w:val="28"/>
        </w:rPr>
        <w:t xml:space="preserve">
      Указанные в подпункте "в" стоимостные ограничения не применяются в отношении физических лиц - бывших граждан Союза ССР, вывозящих товары в связи с переселением на новое постоянное место жительства в пределах государств - бывших республик Союза ССР, а также лиц, признанных в установленном порядке беженцами и вынужденными переселенцами. </w:t>
      </w:r>
      <w:r>
        <w:br/>
      </w:r>
      <w:r>
        <w:rPr>
          <w:rFonts w:ascii="Times New Roman"/>
          <w:b w:val="false"/>
          <w:i w:val="false"/>
          <w:color w:val="000000"/>
          <w:sz w:val="28"/>
        </w:rPr>
        <w:t xml:space="preserve">
      27. Вывозимые физическими лицами товары, не предназначенные для производственной или иной коммерческой деятельности, облагаются таможенной пошлиной по единой ставке в размере 60 процентов таможенной стоимости в следующих случаях: </w:t>
      </w:r>
      <w:r>
        <w:br/>
      </w:r>
      <w:r>
        <w:rPr>
          <w:rFonts w:ascii="Times New Roman"/>
          <w:b w:val="false"/>
          <w:i w:val="false"/>
          <w:color w:val="000000"/>
          <w:sz w:val="28"/>
        </w:rPr>
        <w:t xml:space="preserve">
      а) если количество товаров превышает ограничения, предусмотренные приложением 2 к настоящему Положению, в части такого превышения; </w:t>
      </w:r>
      <w:r>
        <w:br/>
      </w:r>
      <w:r>
        <w:rPr>
          <w:rFonts w:ascii="Times New Roman"/>
          <w:b w:val="false"/>
          <w:i w:val="false"/>
          <w:color w:val="000000"/>
          <w:sz w:val="28"/>
        </w:rPr>
        <w:t xml:space="preserve">
      б) если общая стоимость товаров превышает квоту, указанную в подпункте "в" пункта 26 настоящего Положения, в части такого превышения; </w:t>
      </w:r>
      <w:r>
        <w:br/>
      </w:r>
      <w:r>
        <w:rPr>
          <w:rFonts w:ascii="Times New Roman"/>
          <w:b w:val="false"/>
          <w:i w:val="false"/>
          <w:color w:val="000000"/>
          <w:sz w:val="28"/>
        </w:rPr>
        <w:t xml:space="preserve">
      в) если товары пересылаются физическим лицом без сопровождения этого лица через таможенную границу Республики Казахстан. </w:t>
      </w:r>
      <w:r>
        <w:br/>
      </w:r>
      <w:r>
        <w:rPr>
          <w:rFonts w:ascii="Times New Roman"/>
          <w:b w:val="false"/>
          <w:i w:val="false"/>
          <w:color w:val="000000"/>
          <w:sz w:val="28"/>
        </w:rPr>
        <w:t xml:space="preserve">
      28. Товары, указанные в пункте 27 настоящего Положения, подлежат декларированию в порядке, установленном специальными нормативными актами центрального таможенного органа Республики Казахстан, путем представления таможенному органу заявления лица, перемещающего товары, составленного по форме, приведенной в приложении 1 к настоящему Положению. </w:t>
      </w:r>
      <w:r>
        <w:br/>
      </w:r>
      <w:r>
        <w:rPr>
          <w:rFonts w:ascii="Times New Roman"/>
          <w:b w:val="false"/>
          <w:i w:val="false"/>
          <w:color w:val="000000"/>
          <w:sz w:val="28"/>
        </w:rPr>
        <w:t xml:space="preserve">
      Такое заявление для целей таможенного оформления и таможенного контроля рассматривается в качестве таможенной декларации. </w:t>
      </w:r>
      <w:r>
        <w:br/>
      </w:r>
      <w:r>
        <w:rPr>
          <w:rFonts w:ascii="Times New Roman"/>
          <w:b w:val="false"/>
          <w:i w:val="false"/>
          <w:color w:val="000000"/>
          <w:sz w:val="28"/>
        </w:rPr>
        <w:t xml:space="preserve">
      29. В отношении одного комплекта товаров (гарнитур, сервиз и т.п.), не предназначенных для производственной или иной коммерческой деятельности: </w:t>
      </w:r>
      <w:r>
        <w:br/>
      </w:r>
      <w:r>
        <w:rPr>
          <w:rFonts w:ascii="Times New Roman"/>
          <w:b w:val="false"/>
          <w:i w:val="false"/>
          <w:color w:val="000000"/>
          <w:sz w:val="28"/>
        </w:rPr>
        <w:t xml:space="preserve">
      при превышении не более чем на 20 процентов стоимостных ограничений, указанных в подпункте "в" пункта 26 настоящего Положения, применяется полное освобождение от уплаты таможенных пошлин, за исключением таможенных сборов в случаях, предусмотренных пунктом 7 настоящего Положения; </w:t>
      </w:r>
      <w:r>
        <w:br/>
      </w:r>
      <w:r>
        <w:rPr>
          <w:rFonts w:ascii="Times New Roman"/>
          <w:b w:val="false"/>
          <w:i w:val="false"/>
          <w:color w:val="000000"/>
          <w:sz w:val="28"/>
        </w:rPr>
        <w:t xml:space="preserve">
      при превышении стоимостных ограничений, указанных в пункте 26 настоящего Положения, применяется единая ставка таможенной пошлины в размере 60 процентов стоимости таких товаров. </w:t>
      </w:r>
      <w:r>
        <w:br/>
      </w:r>
      <w:r>
        <w:rPr>
          <w:rFonts w:ascii="Times New Roman"/>
          <w:b w:val="false"/>
          <w:i w:val="false"/>
          <w:color w:val="000000"/>
          <w:sz w:val="28"/>
        </w:rPr>
        <w:t xml:space="preserve">
      30. Для целей исчисления и уплаты таможенных платежей в соответствии с настоящим Положением таможенная стоимость товаров, вывозимых (в том числе пересылаемых) с таможенной территории Республики Казахстан, определяется в соответствии с Указом Президента Республики Казахстан, имеющим силу Закона, "О таможенном деле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Временный ввоз (вывоз) </w:t>
      </w:r>
      <w:r>
        <w:br/>
      </w:r>
      <w:r>
        <w:rPr>
          <w:rFonts w:ascii="Times New Roman"/>
          <w:b w:val="false"/>
          <w:i w:val="false"/>
          <w:color w:val="000000"/>
          <w:sz w:val="28"/>
        </w:rPr>
        <w:t xml:space="preserve">
                      товаров физическими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Физические лица при следовании через таможенную границу Республики Казахстан могут временно ввозить (вывозить) не предназначенные для производственной или иной коммерческой деятельности товары, необходимые этим лицам для личного пользования на территории Республики Казахстан (в стране временного пребывания), без уплаты таможенных пошлин, за исключением таможенных сборов в случаях, предусмотренных в пункте 7 настоящего Положения. </w:t>
      </w:r>
      <w:r>
        <w:br/>
      </w:r>
      <w:r>
        <w:rPr>
          <w:rFonts w:ascii="Times New Roman"/>
          <w:b w:val="false"/>
          <w:i w:val="false"/>
          <w:color w:val="000000"/>
          <w:sz w:val="28"/>
        </w:rPr>
        <w:t xml:space="preserve">
      Перечень таких товаров приведен в приложении 3 к настоящему Положению. </w:t>
      </w:r>
      <w:r>
        <w:br/>
      </w:r>
      <w:r>
        <w:rPr>
          <w:rFonts w:ascii="Times New Roman"/>
          <w:b w:val="false"/>
          <w:i w:val="false"/>
          <w:color w:val="000000"/>
          <w:sz w:val="28"/>
        </w:rPr>
        <w:t xml:space="preserve">
      32. Временный ввоз (вывоз) товаров физическими лицами в упрощенном, льготном порядке допускается с разрешения таможенного органа и на срок, не превышающий срока фактического пребывания лица на территории Республики Казахстан (в стране временного пребывания), с учетом целей и всех иных обстоятельств поездки (продолжительность, сезон и т.д.). </w:t>
      </w:r>
      <w:r>
        <w:br/>
      </w:r>
      <w:r>
        <w:rPr>
          <w:rFonts w:ascii="Times New Roman"/>
          <w:b w:val="false"/>
          <w:i w:val="false"/>
          <w:color w:val="000000"/>
          <w:sz w:val="28"/>
        </w:rPr>
        <w:t xml:space="preserve">
      33. При наличии оснований полагать, что временно ввезенные (вывезенные) товары могут быть обратно не возвращены, таможенный орган предоставляет разрешение на временный ввоз (вывоз) товаров только при условии обеспечения уплаты всех таможенных платежей и налогов, предусмотренных настоящим Положением.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Перемещение товаров через таможенную </w:t>
      </w:r>
      <w:r>
        <w:br/>
      </w: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xml:space="preserve">
                 в международных почтовых отправлениях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На предметы, не предназначенные для производственной или коммерческой деятельности, пересылаемые в международном почтовом отправлении в адрес физического лица на таможенную территорию Республики Казахстан, общая стоимость которых превышает 200 долларов США, производится в части такого превышения начисление таможенной пошлины по единой ставке, равной 30 процентам их таможенной стоимости. </w:t>
      </w:r>
      <w:r>
        <w:br/>
      </w:r>
      <w:r>
        <w:rPr>
          <w:rFonts w:ascii="Times New Roman"/>
          <w:b w:val="false"/>
          <w:i w:val="false"/>
          <w:color w:val="000000"/>
          <w:sz w:val="28"/>
        </w:rPr>
        <w:t xml:space="preserve">
      35. Предметы, не предназначенные для производственной или коммерческой деятельности, пересылаемые физическим лицом за границу в международном почтовом отправлении, общая стоимость которых превышает сумму, эквивалентную 200 долларам США, облагаются в части такого превышения таможенной пошлиной по единой ставке в размере 60 процентов их таможенной стоимости. </w:t>
      </w:r>
      <w:r>
        <w:br/>
      </w:r>
      <w:r>
        <w:rPr>
          <w:rFonts w:ascii="Times New Roman"/>
          <w:b w:val="false"/>
          <w:i w:val="false"/>
          <w:color w:val="000000"/>
          <w:sz w:val="28"/>
        </w:rPr>
        <w:t xml:space="preserve">
      36. Общий порядок обложения таможенными пошлинами применяется в отношении товаров, пересылаемых физическими лицами в международных почтовых отправлениях, в случаях: </w:t>
      </w:r>
      <w:r>
        <w:br/>
      </w:r>
      <w:r>
        <w:rPr>
          <w:rFonts w:ascii="Times New Roman"/>
          <w:b w:val="false"/>
          <w:i w:val="false"/>
          <w:color w:val="000000"/>
          <w:sz w:val="28"/>
        </w:rPr>
        <w:t xml:space="preserve">
      а) если таможенным органом установлено, что товары предназначены для производственной или иной коммерческой деятельности; </w:t>
      </w:r>
      <w:r>
        <w:br/>
      </w:r>
      <w:r>
        <w:rPr>
          <w:rFonts w:ascii="Times New Roman"/>
          <w:b w:val="false"/>
          <w:i w:val="false"/>
          <w:color w:val="000000"/>
          <w:sz w:val="28"/>
        </w:rPr>
        <w:t xml:space="preserve">
      б) если общая стоимость ввозимых и вывозимых товаров превышает </w:t>
      </w:r>
    </w:p>
    <w:bookmarkEnd w:id="4"/>
    <w:bookmarkStart w:name="z1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квоты, указанные в пунктах 34 и 35 настоящего Положения, в части</w:t>
      </w:r>
    </w:p>
    <w:p>
      <w:pPr>
        <w:spacing w:after="0"/>
        <w:ind w:left="0"/>
        <w:jc w:val="both"/>
      </w:pPr>
      <w:r>
        <w:rPr>
          <w:rFonts w:ascii="Times New Roman"/>
          <w:b w:val="false"/>
          <w:i w:val="false"/>
          <w:color w:val="000000"/>
          <w:sz w:val="28"/>
        </w:rPr>
        <w:t>такого превышения.</w:t>
      </w:r>
    </w:p>
    <w:p>
      <w:pPr>
        <w:spacing w:after="0"/>
        <w:ind w:left="0"/>
        <w:jc w:val="both"/>
      </w:pPr>
      <w:r>
        <w:rPr>
          <w:rFonts w:ascii="Times New Roman"/>
          <w:b w:val="false"/>
          <w:i w:val="false"/>
          <w:color w:val="000000"/>
          <w:sz w:val="28"/>
        </w:rPr>
        <w:t>     Не подлежат перемещению через таможенную границу Республики</w:t>
      </w:r>
    </w:p>
    <w:p>
      <w:pPr>
        <w:spacing w:after="0"/>
        <w:ind w:left="0"/>
        <w:jc w:val="both"/>
      </w:pPr>
      <w:r>
        <w:rPr>
          <w:rFonts w:ascii="Times New Roman"/>
          <w:b w:val="false"/>
          <w:i w:val="false"/>
          <w:color w:val="000000"/>
          <w:sz w:val="28"/>
        </w:rPr>
        <w:t>Казахстан предметы, пересылаемые в международных почтовых</w:t>
      </w:r>
    </w:p>
    <w:p>
      <w:pPr>
        <w:spacing w:after="0"/>
        <w:ind w:left="0"/>
        <w:jc w:val="both"/>
      </w:pPr>
      <w:r>
        <w:rPr>
          <w:rFonts w:ascii="Times New Roman"/>
          <w:b w:val="false"/>
          <w:i w:val="false"/>
          <w:color w:val="000000"/>
          <w:sz w:val="28"/>
        </w:rPr>
        <w:t>отправлениях, запрещенные к такой пересылке в соответствии с</w:t>
      </w:r>
    </w:p>
    <w:p>
      <w:pPr>
        <w:spacing w:after="0"/>
        <w:ind w:left="0"/>
        <w:jc w:val="both"/>
      </w:pPr>
      <w:r>
        <w:rPr>
          <w:rFonts w:ascii="Times New Roman"/>
          <w:b w:val="false"/>
          <w:i w:val="false"/>
          <w:color w:val="000000"/>
          <w:sz w:val="28"/>
        </w:rPr>
        <w:t>Почтовыми правилами Республики Казахстан и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В________________________________________________________________</w:t>
      </w:r>
    </w:p>
    <w:p>
      <w:pPr>
        <w:spacing w:after="0"/>
        <w:ind w:left="0"/>
        <w:jc w:val="both"/>
      </w:pPr>
      <w:r>
        <w:rPr>
          <w:rFonts w:ascii="Times New Roman"/>
          <w:b w:val="false"/>
          <w:i w:val="false"/>
          <w:color w:val="000000"/>
          <w:sz w:val="28"/>
        </w:rPr>
        <w:t>                 (наименование таможенного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от_______________________________________________________________</w:t>
      </w:r>
    </w:p>
    <w:p>
      <w:pPr>
        <w:spacing w:after="0"/>
        <w:ind w:left="0"/>
        <w:jc w:val="both"/>
      </w:pPr>
      <w:r>
        <w:rPr>
          <w:rFonts w:ascii="Times New Roman"/>
          <w:b w:val="false"/>
          <w:i w:val="false"/>
          <w:color w:val="000000"/>
          <w:sz w:val="28"/>
        </w:rPr>
        <w:t>                 (Ф.И.О. лица, перемещающего товары)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(место жительства)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(сведения о документе, удостоверяющем личность)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 А Я В Л Е Н И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Мною ввозятся/вывозятся товары, подлежащие уплате таможенных</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платежей и акцизов:</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 !  Коли-  ! Стои-    !   Акцизы    !    Пошлины !  НДС</w:t>
      </w:r>
    </w:p>
    <w:p>
      <w:pPr>
        <w:spacing w:after="0"/>
        <w:ind w:left="0"/>
        <w:jc w:val="both"/>
      </w:pPr>
      <w:r>
        <w:rPr>
          <w:rFonts w:ascii="Times New Roman"/>
          <w:b w:val="false"/>
          <w:i w:val="false"/>
          <w:color w:val="000000"/>
          <w:sz w:val="28"/>
        </w:rPr>
        <w:t>      вание   !  чество ! мость    ! ------------!------------!-------</w:t>
      </w:r>
    </w:p>
    <w:p>
      <w:pPr>
        <w:spacing w:after="0"/>
        <w:ind w:left="0"/>
        <w:jc w:val="both"/>
      </w:pPr>
      <w:r>
        <w:rPr>
          <w:rFonts w:ascii="Times New Roman"/>
          <w:b w:val="false"/>
          <w:i w:val="false"/>
          <w:color w:val="000000"/>
          <w:sz w:val="28"/>
        </w:rPr>
        <w:t>              !         ! товара   !ставка!сумма !ставка!сумма! сумма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Итого_________________</w:t>
      </w:r>
    </w:p>
    <w:p>
      <w:pPr>
        <w:spacing w:after="0"/>
        <w:ind w:left="0"/>
        <w:jc w:val="both"/>
      </w:pPr>
      <w:r>
        <w:rPr>
          <w:rFonts w:ascii="Times New Roman"/>
          <w:b w:val="false"/>
          <w:i w:val="false"/>
          <w:color w:val="000000"/>
          <w:sz w:val="28"/>
        </w:rPr>
        <w:t>     "___"___________199__г.              плательщик_________________</w:t>
      </w:r>
    </w:p>
    <w:p>
      <w:pPr>
        <w:spacing w:after="0"/>
        <w:ind w:left="0"/>
        <w:jc w:val="both"/>
      </w:pPr>
      <w:r>
        <w:rPr>
          <w:rFonts w:ascii="Times New Roman"/>
          <w:b w:val="false"/>
          <w:i w:val="false"/>
          <w:color w:val="000000"/>
          <w:sz w:val="28"/>
        </w:rPr>
        <w:t>                                           инспектор_________________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личной печати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Е Р Е Ч Е Н Ь</w:t>
      </w:r>
    </w:p>
    <w:p>
      <w:pPr>
        <w:spacing w:after="0"/>
        <w:ind w:left="0"/>
        <w:jc w:val="both"/>
      </w:pPr>
      <w:r>
        <w:rPr>
          <w:rFonts w:ascii="Times New Roman"/>
          <w:b w:val="false"/>
          <w:i w:val="false"/>
          <w:color w:val="000000"/>
          <w:sz w:val="28"/>
        </w:rPr>
        <w:t>                 товаров, которые могут быть вывезены</w:t>
      </w:r>
    </w:p>
    <w:p>
      <w:pPr>
        <w:spacing w:after="0"/>
        <w:ind w:left="0"/>
        <w:jc w:val="both"/>
      </w:pPr>
      <w:r>
        <w:rPr>
          <w:rFonts w:ascii="Times New Roman"/>
          <w:b w:val="false"/>
          <w:i w:val="false"/>
          <w:color w:val="000000"/>
          <w:sz w:val="28"/>
        </w:rPr>
        <w:t>                     без уплаты таможенных пошлин</w:t>
      </w:r>
    </w:p>
    <w:p>
      <w:pPr>
        <w:spacing w:after="0"/>
        <w:ind w:left="0"/>
        <w:jc w:val="both"/>
      </w:pPr>
      <w:r>
        <w:rPr>
          <w:rFonts w:ascii="Times New Roman"/>
          <w:b w:val="false"/>
          <w:i w:val="false"/>
          <w:color w:val="000000"/>
          <w:sz w:val="28"/>
        </w:rPr>
        <w:t>                      в ограниченном количестве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  !     Код товара      ! Наименование товара    !Количество</w:t>
      </w:r>
    </w:p>
    <w:p>
      <w:pPr>
        <w:spacing w:after="0"/>
        <w:ind w:left="0"/>
        <w:jc w:val="both"/>
      </w:pPr>
      <w:r>
        <w:rPr>
          <w:rFonts w:ascii="Times New Roman"/>
          <w:b w:val="false"/>
          <w:i w:val="false"/>
          <w:color w:val="000000"/>
          <w:sz w:val="28"/>
        </w:rPr>
        <w:t>     п/п!     по ТН ВЭД       !                        !(на одно лицо)</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  Группа 0,3, 1604,     Рыба и ракообразные       5 кг брутто</w:t>
      </w:r>
    </w:p>
    <w:p>
      <w:pPr>
        <w:spacing w:after="0"/>
        <w:ind w:left="0"/>
        <w:jc w:val="both"/>
      </w:pPr>
      <w:r>
        <w:rPr>
          <w:rFonts w:ascii="Times New Roman"/>
          <w:b w:val="false"/>
          <w:i w:val="false"/>
          <w:color w:val="000000"/>
          <w:sz w:val="28"/>
        </w:rPr>
        <w:t>         160510000-160540000   (кроме икры осетровых</w:t>
      </w:r>
    </w:p>
    <w:p>
      <w:pPr>
        <w:spacing w:after="0"/>
        <w:ind w:left="0"/>
        <w:jc w:val="both"/>
      </w:pPr>
      <w:r>
        <w:rPr>
          <w:rFonts w:ascii="Times New Roman"/>
          <w:b w:val="false"/>
          <w:i w:val="false"/>
          <w:color w:val="000000"/>
          <w:sz w:val="28"/>
        </w:rPr>
        <w:t>                               и лососевых)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160430100             Икра осетровая (черная)   280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160430900             Икра лососевая (красная)  280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3004                  Лекарственные средства    1 упаковка</w:t>
      </w:r>
    </w:p>
    <w:p>
      <w:pPr>
        <w:spacing w:after="0"/>
        <w:ind w:left="0"/>
        <w:jc w:val="both"/>
      </w:pPr>
      <w:r>
        <w:rPr>
          <w:rFonts w:ascii="Times New Roman"/>
          <w:b w:val="false"/>
          <w:i w:val="false"/>
          <w:color w:val="000000"/>
          <w:sz w:val="28"/>
        </w:rPr>
        <w:t>                                                         специальной</w:t>
      </w:r>
    </w:p>
    <w:p>
      <w:pPr>
        <w:spacing w:after="0"/>
        <w:ind w:left="0"/>
        <w:jc w:val="both"/>
      </w:pPr>
      <w:r>
        <w:rPr>
          <w:rFonts w:ascii="Times New Roman"/>
          <w:b w:val="false"/>
          <w:i w:val="false"/>
          <w:color w:val="000000"/>
          <w:sz w:val="28"/>
        </w:rPr>
        <w:t>                                                         формы для</w:t>
      </w:r>
    </w:p>
    <w:p>
      <w:pPr>
        <w:spacing w:after="0"/>
        <w:ind w:left="0"/>
        <w:jc w:val="both"/>
      </w:pPr>
      <w:r>
        <w:rPr>
          <w:rFonts w:ascii="Times New Roman"/>
          <w:b w:val="false"/>
          <w:i w:val="false"/>
          <w:color w:val="000000"/>
          <w:sz w:val="28"/>
        </w:rPr>
        <w:t>                                                         розничной</w:t>
      </w:r>
    </w:p>
    <w:p>
      <w:pPr>
        <w:spacing w:after="0"/>
        <w:ind w:left="0"/>
        <w:jc w:val="both"/>
      </w:pPr>
      <w:r>
        <w:rPr>
          <w:rFonts w:ascii="Times New Roman"/>
          <w:b w:val="false"/>
          <w:i w:val="false"/>
          <w:color w:val="000000"/>
          <w:sz w:val="28"/>
        </w:rPr>
        <w:t>                                                         продажи</w:t>
      </w:r>
    </w:p>
    <w:p>
      <w:pPr>
        <w:spacing w:after="0"/>
        <w:ind w:left="0"/>
        <w:jc w:val="both"/>
      </w:pPr>
      <w:r>
        <w:rPr>
          <w:rFonts w:ascii="Times New Roman"/>
          <w:b w:val="false"/>
          <w:i w:val="false"/>
          <w:color w:val="000000"/>
          <w:sz w:val="28"/>
        </w:rPr>
        <w:t>                                                         каждого</w:t>
      </w:r>
    </w:p>
    <w:p>
      <w:pPr>
        <w:spacing w:after="0"/>
        <w:ind w:left="0"/>
        <w:jc w:val="both"/>
      </w:pPr>
      <w:r>
        <w:rPr>
          <w:rFonts w:ascii="Times New Roman"/>
          <w:b w:val="false"/>
          <w:i w:val="false"/>
          <w:color w:val="000000"/>
          <w:sz w:val="28"/>
        </w:rPr>
        <w:t>                                                         наименования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7415, 750800, 7612,   Изделия из цветных        Весом не</w:t>
      </w:r>
    </w:p>
    <w:p>
      <w:pPr>
        <w:spacing w:after="0"/>
        <w:ind w:left="0"/>
        <w:jc w:val="both"/>
      </w:pPr>
      <w:r>
        <w:rPr>
          <w:rFonts w:ascii="Times New Roman"/>
          <w:b w:val="false"/>
          <w:i w:val="false"/>
          <w:color w:val="000000"/>
          <w:sz w:val="28"/>
        </w:rPr>
        <w:t>         7616, 800700000,      металлов бытовые          более 20 кг</w:t>
      </w:r>
    </w:p>
    <w:p>
      <w:pPr>
        <w:spacing w:after="0"/>
        <w:ind w:left="0"/>
        <w:jc w:val="both"/>
      </w:pPr>
      <w:r>
        <w:rPr>
          <w:rFonts w:ascii="Times New Roman"/>
          <w:b w:val="false"/>
          <w:i w:val="false"/>
          <w:color w:val="000000"/>
          <w:sz w:val="28"/>
        </w:rPr>
        <w:t>         8101-8108, 811000,</w:t>
      </w:r>
    </w:p>
    <w:p>
      <w:pPr>
        <w:spacing w:after="0"/>
        <w:ind w:left="0"/>
        <w:jc w:val="both"/>
      </w:pPr>
      <w:r>
        <w:rPr>
          <w:rFonts w:ascii="Times New Roman"/>
          <w:b w:val="false"/>
          <w:i w:val="false"/>
          <w:color w:val="000000"/>
          <w:sz w:val="28"/>
        </w:rPr>
        <w:t>         811100, 811300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7113-7116, 900319100, Ювелирные и иные изделия, 5 предметов</w:t>
      </w:r>
    </w:p>
    <w:p>
      <w:pPr>
        <w:spacing w:after="0"/>
        <w:ind w:left="0"/>
        <w:jc w:val="both"/>
      </w:pPr>
      <w:r>
        <w:rPr>
          <w:rFonts w:ascii="Times New Roman"/>
          <w:b w:val="false"/>
          <w:i w:val="false"/>
          <w:color w:val="000000"/>
          <w:sz w:val="28"/>
        </w:rPr>
        <w:t>         9101, 911310100,      их части из драгоценных   общим весом</w:t>
      </w:r>
    </w:p>
    <w:p>
      <w:pPr>
        <w:spacing w:after="0"/>
        <w:ind w:left="0"/>
        <w:jc w:val="both"/>
      </w:pPr>
      <w:r>
        <w:rPr>
          <w:rFonts w:ascii="Times New Roman"/>
          <w:b w:val="false"/>
          <w:i w:val="false"/>
          <w:color w:val="000000"/>
          <w:sz w:val="28"/>
        </w:rPr>
        <w:t>         960810300, 960839100, металлов или металлов,    не более 30 г</w:t>
      </w:r>
    </w:p>
    <w:p>
      <w:pPr>
        <w:spacing w:after="0"/>
        <w:ind w:left="0"/>
        <w:jc w:val="both"/>
      </w:pPr>
      <w:r>
        <w:rPr>
          <w:rFonts w:ascii="Times New Roman"/>
          <w:b w:val="false"/>
          <w:i w:val="false"/>
          <w:color w:val="000000"/>
          <w:sz w:val="28"/>
        </w:rPr>
        <w:t>         7116, 960200000       плакированных             (для изделий</w:t>
      </w:r>
    </w:p>
    <w:p>
      <w:pPr>
        <w:spacing w:after="0"/>
        <w:ind w:left="0"/>
        <w:jc w:val="both"/>
      </w:pPr>
      <w:r>
        <w:rPr>
          <w:rFonts w:ascii="Times New Roman"/>
          <w:b w:val="false"/>
          <w:i w:val="false"/>
          <w:color w:val="000000"/>
          <w:sz w:val="28"/>
        </w:rPr>
        <w:t>         (только из янтаря)    драгоценными металлами;   из золота и</w:t>
      </w:r>
    </w:p>
    <w:p>
      <w:pPr>
        <w:spacing w:after="0"/>
        <w:ind w:left="0"/>
        <w:jc w:val="both"/>
      </w:pPr>
      <w:r>
        <w:rPr>
          <w:rFonts w:ascii="Times New Roman"/>
          <w:b w:val="false"/>
          <w:i w:val="false"/>
          <w:color w:val="000000"/>
          <w:sz w:val="28"/>
        </w:rPr>
        <w:t>                               тивированного жемчуга,    платины или</w:t>
      </w:r>
    </w:p>
    <w:p>
      <w:pPr>
        <w:spacing w:after="0"/>
        <w:ind w:left="0"/>
        <w:jc w:val="both"/>
      </w:pPr>
      <w:r>
        <w:rPr>
          <w:rFonts w:ascii="Times New Roman"/>
          <w:b w:val="false"/>
          <w:i w:val="false"/>
          <w:color w:val="000000"/>
          <w:sz w:val="28"/>
        </w:rPr>
        <w:t>                               из драгоценных или        120 г - для</w:t>
      </w:r>
    </w:p>
    <w:p>
      <w:pPr>
        <w:spacing w:after="0"/>
        <w:ind w:left="0"/>
        <w:jc w:val="both"/>
      </w:pPr>
      <w:r>
        <w:rPr>
          <w:rFonts w:ascii="Times New Roman"/>
          <w:b w:val="false"/>
          <w:i w:val="false"/>
          <w:color w:val="000000"/>
          <w:sz w:val="28"/>
        </w:rPr>
        <w:t>                               полудрагоценных камней    изделий из</w:t>
      </w:r>
    </w:p>
    <w:p>
      <w:pPr>
        <w:spacing w:after="0"/>
        <w:ind w:left="0"/>
        <w:jc w:val="both"/>
      </w:pPr>
      <w:r>
        <w:rPr>
          <w:rFonts w:ascii="Times New Roman"/>
          <w:b w:val="false"/>
          <w:i w:val="false"/>
          <w:color w:val="000000"/>
          <w:sz w:val="28"/>
        </w:rPr>
        <w:t>                               (природных,               серебра)</w:t>
      </w:r>
    </w:p>
    <w:p>
      <w:pPr>
        <w:spacing w:after="0"/>
        <w:ind w:left="0"/>
        <w:jc w:val="both"/>
      </w:pPr>
      <w:r>
        <w:rPr>
          <w:rFonts w:ascii="Times New Roman"/>
          <w:b w:val="false"/>
          <w:i w:val="false"/>
          <w:color w:val="000000"/>
          <w:sz w:val="28"/>
        </w:rPr>
        <w:t>                               искусственных или</w:t>
      </w:r>
    </w:p>
    <w:p>
      <w:pPr>
        <w:spacing w:after="0"/>
        <w:ind w:left="0"/>
        <w:jc w:val="both"/>
      </w:pPr>
      <w:r>
        <w:rPr>
          <w:rFonts w:ascii="Times New Roman"/>
          <w:b w:val="false"/>
          <w:i w:val="false"/>
          <w:color w:val="000000"/>
          <w:sz w:val="28"/>
        </w:rPr>
        <w:t>                               реконструированных)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271000330, 271000350, Топливо для моторных      20 л на каждое</w:t>
      </w:r>
    </w:p>
    <w:p>
      <w:pPr>
        <w:spacing w:after="0"/>
        <w:ind w:left="0"/>
        <w:jc w:val="both"/>
      </w:pPr>
      <w:r>
        <w:rPr>
          <w:rFonts w:ascii="Times New Roman"/>
          <w:b w:val="false"/>
          <w:i w:val="false"/>
          <w:color w:val="000000"/>
          <w:sz w:val="28"/>
        </w:rPr>
        <w:t>         271000590, 271000690  транспортных средств      перемещаемое</w:t>
      </w:r>
    </w:p>
    <w:p>
      <w:pPr>
        <w:spacing w:after="0"/>
        <w:ind w:left="0"/>
        <w:jc w:val="both"/>
      </w:pPr>
      <w:r>
        <w:rPr>
          <w:rFonts w:ascii="Times New Roman"/>
          <w:b w:val="false"/>
          <w:i w:val="false"/>
          <w:color w:val="000000"/>
          <w:sz w:val="28"/>
        </w:rPr>
        <w:t>                               (бензин, дизельное        своим ходом</w:t>
      </w:r>
    </w:p>
    <w:p>
      <w:pPr>
        <w:spacing w:after="0"/>
        <w:ind w:left="0"/>
        <w:jc w:val="both"/>
      </w:pPr>
      <w:r>
        <w:rPr>
          <w:rFonts w:ascii="Times New Roman"/>
          <w:b w:val="false"/>
          <w:i w:val="false"/>
          <w:color w:val="000000"/>
          <w:sz w:val="28"/>
        </w:rPr>
        <w:t>                               топливо)                  моторное</w:t>
      </w:r>
    </w:p>
    <w:p>
      <w:pPr>
        <w:spacing w:after="0"/>
        <w:ind w:left="0"/>
        <w:jc w:val="both"/>
      </w:pPr>
      <w:r>
        <w:rPr>
          <w:rFonts w:ascii="Times New Roman"/>
          <w:b w:val="false"/>
          <w:i w:val="false"/>
          <w:color w:val="000000"/>
          <w:sz w:val="28"/>
        </w:rPr>
        <w:t>                                                         транспортное</w:t>
      </w:r>
    </w:p>
    <w:p>
      <w:pPr>
        <w:spacing w:after="0"/>
        <w:ind w:left="0"/>
        <w:jc w:val="both"/>
      </w:pPr>
      <w:r>
        <w:rPr>
          <w:rFonts w:ascii="Times New Roman"/>
          <w:b w:val="false"/>
          <w:i w:val="false"/>
          <w:color w:val="000000"/>
          <w:sz w:val="28"/>
        </w:rPr>
        <w:t>                                                         средство, не</w:t>
      </w:r>
    </w:p>
    <w:p>
      <w:pPr>
        <w:spacing w:after="0"/>
        <w:ind w:left="0"/>
        <w:jc w:val="both"/>
      </w:pPr>
      <w:r>
        <w:rPr>
          <w:rFonts w:ascii="Times New Roman"/>
          <w:b w:val="false"/>
          <w:i w:val="false"/>
          <w:color w:val="000000"/>
          <w:sz w:val="28"/>
        </w:rPr>
        <w:t>                                                         считая топлива</w:t>
      </w:r>
    </w:p>
    <w:p>
      <w:pPr>
        <w:spacing w:after="0"/>
        <w:ind w:left="0"/>
        <w:jc w:val="both"/>
      </w:pPr>
      <w:r>
        <w:rPr>
          <w:rFonts w:ascii="Times New Roman"/>
          <w:b w:val="false"/>
          <w:i w:val="false"/>
          <w:color w:val="000000"/>
          <w:sz w:val="28"/>
        </w:rPr>
        <w:t>                                                         в заводских</w:t>
      </w:r>
    </w:p>
    <w:p>
      <w:pPr>
        <w:spacing w:after="0"/>
        <w:ind w:left="0"/>
        <w:jc w:val="both"/>
      </w:pPr>
      <w:r>
        <w:rPr>
          <w:rFonts w:ascii="Times New Roman"/>
          <w:b w:val="false"/>
          <w:i w:val="false"/>
          <w:color w:val="000000"/>
          <w:sz w:val="28"/>
        </w:rPr>
        <w:t>                                                         емкостях этих</w:t>
      </w:r>
    </w:p>
    <w:p>
      <w:pPr>
        <w:spacing w:after="0"/>
        <w:ind w:left="0"/>
        <w:jc w:val="both"/>
      </w:pPr>
      <w:r>
        <w:rPr>
          <w:rFonts w:ascii="Times New Roman"/>
          <w:b w:val="false"/>
          <w:i w:val="false"/>
          <w:color w:val="000000"/>
          <w:sz w:val="28"/>
        </w:rPr>
        <w:t>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Товары определяются как кодами ТН ВЭД, так</w:t>
      </w:r>
    </w:p>
    <w:p>
      <w:pPr>
        <w:spacing w:after="0"/>
        <w:ind w:left="0"/>
        <w:jc w:val="both"/>
      </w:pPr>
      <w:r>
        <w:rPr>
          <w:rFonts w:ascii="Times New Roman"/>
          <w:b w:val="false"/>
          <w:i w:val="false"/>
          <w:color w:val="000000"/>
          <w:sz w:val="28"/>
        </w:rPr>
        <w:t>             и приведенными в перечне наименованиями.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Е Р Е Ч Е Н Ь</w:t>
      </w:r>
    </w:p>
    <w:p>
      <w:pPr>
        <w:spacing w:after="0"/>
        <w:ind w:left="0"/>
        <w:jc w:val="both"/>
      </w:pPr>
      <w:r>
        <w:rPr>
          <w:rFonts w:ascii="Times New Roman"/>
          <w:b w:val="false"/>
          <w:i w:val="false"/>
          <w:color w:val="000000"/>
          <w:sz w:val="28"/>
        </w:rPr>
        <w:t>                 товаров, предназначенных для личного</w:t>
      </w:r>
    </w:p>
    <w:p>
      <w:pPr>
        <w:spacing w:after="0"/>
        <w:ind w:left="0"/>
        <w:jc w:val="both"/>
      </w:pPr>
      <w:r>
        <w:rPr>
          <w:rFonts w:ascii="Times New Roman"/>
          <w:b w:val="false"/>
          <w:i w:val="false"/>
          <w:color w:val="000000"/>
          <w:sz w:val="28"/>
        </w:rPr>
        <w:t>                  пользования, временный ввоз (вывоз)</w:t>
      </w:r>
    </w:p>
    <w:p>
      <w:pPr>
        <w:spacing w:after="0"/>
        <w:ind w:left="0"/>
        <w:jc w:val="both"/>
      </w:pPr>
      <w:r>
        <w:rPr>
          <w:rFonts w:ascii="Times New Roman"/>
          <w:b w:val="false"/>
          <w:i w:val="false"/>
          <w:color w:val="000000"/>
          <w:sz w:val="28"/>
        </w:rPr>
        <w:t>                    которых допускается без уплаты</w:t>
      </w:r>
    </w:p>
    <w:p>
      <w:pPr>
        <w:spacing w:after="0"/>
        <w:ind w:left="0"/>
        <w:jc w:val="both"/>
      </w:pPr>
      <w:r>
        <w:rPr>
          <w:rFonts w:ascii="Times New Roman"/>
          <w:b w:val="false"/>
          <w:i w:val="false"/>
          <w:color w:val="000000"/>
          <w:sz w:val="28"/>
        </w:rPr>
        <w:t>                         таможенных платежей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Одежда.</w:t>
      </w:r>
    </w:p>
    <w:p>
      <w:pPr>
        <w:spacing w:after="0"/>
        <w:ind w:left="0"/>
        <w:jc w:val="both"/>
      </w:pPr>
      <w:r>
        <w:rPr>
          <w:rFonts w:ascii="Times New Roman"/>
          <w:b w:val="false"/>
          <w:i w:val="false"/>
          <w:color w:val="000000"/>
          <w:sz w:val="28"/>
        </w:rPr>
        <w:t>     2. Туалетные принадлежности.</w:t>
      </w:r>
    </w:p>
    <w:p>
      <w:pPr>
        <w:spacing w:after="0"/>
        <w:ind w:left="0"/>
        <w:jc w:val="both"/>
      </w:pPr>
      <w:r>
        <w:rPr>
          <w:rFonts w:ascii="Times New Roman"/>
          <w:b w:val="false"/>
          <w:i w:val="false"/>
          <w:color w:val="000000"/>
          <w:sz w:val="28"/>
        </w:rPr>
        <w:t>     3. Личные ювелирные украшения.</w:t>
      </w:r>
    </w:p>
    <w:p>
      <w:pPr>
        <w:spacing w:after="0"/>
        <w:ind w:left="0"/>
        <w:jc w:val="both"/>
      </w:pPr>
      <w:r>
        <w:rPr>
          <w:rFonts w:ascii="Times New Roman"/>
          <w:b w:val="false"/>
          <w:i w:val="false"/>
          <w:color w:val="000000"/>
          <w:sz w:val="28"/>
        </w:rPr>
        <w:t>     4. Фото- и кинокамеры с разумным количеством пленки</w:t>
      </w:r>
    </w:p>
    <w:p>
      <w:pPr>
        <w:spacing w:after="0"/>
        <w:ind w:left="0"/>
        <w:jc w:val="both"/>
      </w:pPr>
      <w:r>
        <w:rPr>
          <w:rFonts w:ascii="Times New Roman"/>
          <w:b w:val="false"/>
          <w:i w:val="false"/>
          <w:color w:val="000000"/>
          <w:sz w:val="28"/>
        </w:rPr>
        <w:t>        и принадлежностей к ним.</w:t>
      </w:r>
    </w:p>
    <w:p>
      <w:pPr>
        <w:spacing w:after="0"/>
        <w:ind w:left="0"/>
        <w:jc w:val="both"/>
      </w:pPr>
      <w:r>
        <w:rPr>
          <w:rFonts w:ascii="Times New Roman"/>
          <w:b w:val="false"/>
          <w:i w:val="false"/>
          <w:color w:val="000000"/>
          <w:sz w:val="28"/>
        </w:rPr>
        <w:t>     5. Портативные слайдо- и кинопроекторы, принадлежности</w:t>
      </w:r>
    </w:p>
    <w:p>
      <w:pPr>
        <w:spacing w:after="0"/>
        <w:ind w:left="0"/>
        <w:jc w:val="both"/>
      </w:pPr>
      <w:r>
        <w:rPr>
          <w:rFonts w:ascii="Times New Roman"/>
          <w:b w:val="false"/>
          <w:i w:val="false"/>
          <w:color w:val="000000"/>
          <w:sz w:val="28"/>
        </w:rPr>
        <w:t>        к ним с разумным количеством слайдов и фильмов.</w:t>
      </w:r>
    </w:p>
    <w:p>
      <w:pPr>
        <w:spacing w:after="0"/>
        <w:ind w:left="0"/>
        <w:jc w:val="both"/>
      </w:pPr>
      <w:r>
        <w:rPr>
          <w:rFonts w:ascii="Times New Roman"/>
          <w:b w:val="false"/>
          <w:i w:val="false"/>
          <w:color w:val="000000"/>
          <w:sz w:val="28"/>
        </w:rPr>
        <w:t>     6. Видеокамеры и портативные видеомагнитофоны с разумным</w:t>
      </w:r>
    </w:p>
    <w:p>
      <w:pPr>
        <w:spacing w:after="0"/>
        <w:ind w:left="0"/>
        <w:jc w:val="both"/>
      </w:pPr>
      <w:r>
        <w:rPr>
          <w:rFonts w:ascii="Times New Roman"/>
          <w:b w:val="false"/>
          <w:i w:val="false"/>
          <w:color w:val="000000"/>
          <w:sz w:val="28"/>
        </w:rPr>
        <w:t>        количеством пленки.</w:t>
      </w:r>
    </w:p>
    <w:p>
      <w:pPr>
        <w:spacing w:after="0"/>
        <w:ind w:left="0"/>
        <w:jc w:val="both"/>
      </w:pPr>
      <w:r>
        <w:rPr>
          <w:rFonts w:ascii="Times New Roman"/>
          <w:b w:val="false"/>
          <w:i w:val="false"/>
          <w:color w:val="000000"/>
          <w:sz w:val="28"/>
        </w:rPr>
        <w:t>     7. Портативные музыкальные инструменты.</w:t>
      </w:r>
    </w:p>
    <w:p>
      <w:pPr>
        <w:spacing w:after="0"/>
        <w:ind w:left="0"/>
        <w:jc w:val="both"/>
      </w:pPr>
      <w:r>
        <w:rPr>
          <w:rFonts w:ascii="Times New Roman"/>
          <w:b w:val="false"/>
          <w:i w:val="false"/>
          <w:color w:val="000000"/>
          <w:sz w:val="28"/>
        </w:rPr>
        <w:t>     8. Портативные проигрыватели с граммпластинками.</w:t>
      </w:r>
    </w:p>
    <w:p>
      <w:pPr>
        <w:spacing w:after="0"/>
        <w:ind w:left="0"/>
        <w:jc w:val="both"/>
      </w:pPr>
      <w:r>
        <w:rPr>
          <w:rFonts w:ascii="Times New Roman"/>
          <w:b w:val="false"/>
          <w:i w:val="false"/>
          <w:color w:val="000000"/>
          <w:sz w:val="28"/>
        </w:rPr>
        <w:t>     9. Портативная звукозаписывающая и воспроизводящая аппаратура</w:t>
      </w:r>
    </w:p>
    <w:p>
      <w:pPr>
        <w:spacing w:after="0"/>
        <w:ind w:left="0"/>
        <w:jc w:val="both"/>
      </w:pPr>
      <w:r>
        <w:rPr>
          <w:rFonts w:ascii="Times New Roman"/>
          <w:b w:val="false"/>
          <w:i w:val="false"/>
          <w:color w:val="000000"/>
          <w:sz w:val="28"/>
        </w:rPr>
        <w:t>        (включая диктофоны) с пленками.</w:t>
      </w:r>
    </w:p>
    <w:p>
      <w:pPr>
        <w:spacing w:after="0"/>
        <w:ind w:left="0"/>
        <w:jc w:val="both"/>
      </w:pPr>
      <w:r>
        <w:rPr>
          <w:rFonts w:ascii="Times New Roman"/>
          <w:b w:val="false"/>
          <w:i w:val="false"/>
          <w:color w:val="000000"/>
          <w:sz w:val="28"/>
        </w:rPr>
        <w:t>    10. Портативные радиоприемники.</w:t>
      </w:r>
    </w:p>
    <w:p>
      <w:pPr>
        <w:spacing w:after="0"/>
        <w:ind w:left="0"/>
        <w:jc w:val="both"/>
      </w:pPr>
      <w:r>
        <w:rPr>
          <w:rFonts w:ascii="Times New Roman"/>
          <w:b w:val="false"/>
          <w:i w:val="false"/>
          <w:color w:val="000000"/>
          <w:sz w:val="28"/>
        </w:rPr>
        <w:t>    11. Портативные телевизоры.</w:t>
      </w:r>
    </w:p>
    <w:p>
      <w:pPr>
        <w:spacing w:after="0"/>
        <w:ind w:left="0"/>
        <w:jc w:val="both"/>
      </w:pPr>
      <w:r>
        <w:rPr>
          <w:rFonts w:ascii="Times New Roman"/>
          <w:b w:val="false"/>
          <w:i w:val="false"/>
          <w:color w:val="000000"/>
          <w:sz w:val="28"/>
        </w:rPr>
        <w:t>    12. Портативные пишущие машинки.</w:t>
      </w:r>
    </w:p>
    <w:p>
      <w:pPr>
        <w:spacing w:after="0"/>
        <w:ind w:left="0"/>
        <w:jc w:val="both"/>
      </w:pPr>
      <w:r>
        <w:rPr>
          <w:rFonts w:ascii="Times New Roman"/>
          <w:b w:val="false"/>
          <w:i w:val="false"/>
          <w:color w:val="000000"/>
          <w:sz w:val="28"/>
        </w:rPr>
        <w:t>    13. Портативные калькуляторы.</w:t>
      </w:r>
    </w:p>
    <w:p>
      <w:pPr>
        <w:spacing w:after="0"/>
        <w:ind w:left="0"/>
        <w:jc w:val="both"/>
      </w:pPr>
      <w:r>
        <w:rPr>
          <w:rFonts w:ascii="Times New Roman"/>
          <w:b w:val="false"/>
          <w:i w:val="false"/>
          <w:color w:val="000000"/>
          <w:sz w:val="28"/>
        </w:rPr>
        <w:t>    14. Портативные персональные компьютеры.</w:t>
      </w:r>
    </w:p>
    <w:p>
      <w:pPr>
        <w:spacing w:after="0"/>
        <w:ind w:left="0"/>
        <w:jc w:val="both"/>
      </w:pPr>
      <w:r>
        <w:rPr>
          <w:rFonts w:ascii="Times New Roman"/>
          <w:b w:val="false"/>
          <w:i w:val="false"/>
          <w:color w:val="000000"/>
          <w:sz w:val="28"/>
        </w:rPr>
        <w:t>    15. Бинокли.</w:t>
      </w:r>
    </w:p>
    <w:p>
      <w:pPr>
        <w:spacing w:after="0"/>
        <w:ind w:left="0"/>
        <w:jc w:val="both"/>
      </w:pPr>
      <w:r>
        <w:rPr>
          <w:rFonts w:ascii="Times New Roman"/>
          <w:b w:val="false"/>
          <w:i w:val="false"/>
          <w:color w:val="000000"/>
          <w:sz w:val="28"/>
        </w:rPr>
        <w:t>    16. Детские коляски.</w:t>
      </w:r>
    </w:p>
    <w:p>
      <w:pPr>
        <w:spacing w:after="0"/>
        <w:ind w:left="0"/>
        <w:jc w:val="both"/>
      </w:pPr>
      <w:r>
        <w:rPr>
          <w:rFonts w:ascii="Times New Roman"/>
          <w:b w:val="false"/>
          <w:i w:val="false"/>
          <w:color w:val="000000"/>
          <w:sz w:val="28"/>
        </w:rPr>
        <w:t>    17. Коляски для инвалидов.</w:t>
      </w:r>
    </w:p>
    <w:p>
      <w:pPr>
        <w:spacing w:after="0"/>
        <w:ind w:left="0"/>
        <w:jc w:val="both"/>
      </w:pPr>
      <w:r>
        <w:rPr>
          <w:rFonts w:ascii="Times New Roman"/>
          <w:b w:val="false"/>
          <w:i w:val="false"/>
          <w:color w:val="000000"/>
          <w:sz w:val="28"/>
        </w:rPr>
        <w:t>    18. Спортивное оборудование, такое как палатки и другое</w:t>
      </w:r>
    </w:p>
    <w:p>
      <w:pPr>
        <w:spacing w:after="0"/>
        <w:ind w:left="0"/>
        <w:jc w:val="both"/>
      </w:pPr>
      <w:r>
        <w:rPr>
          <w:rFonts w:ascii="Times New Roman"/>
          <w:b w:val="false"/>
          <w:i w:val="false"/>
          <w:color w:val="000000"/>
          <w:sz w:val="28"/>
        </w:rPr>
        <w:t>        туристическое оборудование, рыболовные снасти,</w:t>
      </w:r>
    </w:p>
    <w:p>
      <w:pPr>
        <w:spacing w:after="0"/>
        <w:ind w:left="0"/>
        <w:jc w:val="both"/>
      </w:pPr>
      <w:r>
        <w:rPr>
          <w:rFonts w:ascii="Times New Roman"/>
          <w:b w:val="false"/>
          <w:i w:val="false"/>
          <w:color w:val="000000"/>
          <w:sz w:val="28"/>
        </w:rPr>
        <w:t>        альпинистское снаряжение, снаряжение для подводного</w:t>
      </w:r>
    </w:p>
    <w:p>
      <w:pPr>
        <w:spacing w:after="0"/>
        <w:ind w:left="0"/>
        <w:jc w:val="both"/>
      </w:pPr>
      <w:r>
        <w:rPr>
          <w:rFonts w:ascii="Times New Roman"/>
          <w:b w:val="false"/>
          <w:i w:val="false"/>
          <w:color w:val="000000"/>
          <w:sz w:val="28"/>
        </w:rPr>
        <w:t>        плавания, спортивное оружие с принадлежностями,</w:t>
      </w:r>
    </w:p>
    <w:p>
      <w:pPr>
        <w:spacing w:after="0"/>
        <w:ind w:left="0"/>
        <w:jc w:val="both"/>
      </w:pPr>
      <w:r>
        <w:rPr>
          <w:rFonts w:ascii="Times New Roman"/>
          <w:b w:val="false"/>
          <w:i w:val="false"/>
          <w:color w:val="000000"/>
          <w:sz w:val="28"/>
        </w:rPr>
        <w:t>        велосипеды, байдарки, каноэ или каяки длиной до</w:t>
      </w:r>
    </w:p>
    <w:p>
      <w:pPr>
        <w:spacing w:after="0"/>
        <w:ind w:left="0"/>
        <w:jc w:val="both"/>
      </w:pPr>
      <w:r>
        <w:rPr>
          <w:rFonts w:ascii="Times New Roman"/>
          <w:b w:val="false"/>
          <w:i w:val="false"/>
          <w:color w:val="000000"/>
          <w:sz w:val="28"/>
        </w:rPr>
        <w:t>        5,5 метра, лыжи, теннисные ракетки, доски для серфинга,</w:t>
      </w:r>
    </w:p>
    <w:p>
      <w:pPr>
        <w:spacing w:after="0"/>
        <w:ind w:left="0"/>
        <w:jc w:val="both"/>
      </w:pPr>
      <w:r>
        <w:rPr>
          <w:rFonts w:ascii="Times New Roman"/>
          <w:b w:val="false"/>
          <w:i w:val="false"/>
          <w:color w:val="000000"/>
          <w:sz w:val="28"/>
        </w:rPr>
        <w:t>        и виндсерфинга, снаряжение для гольфа, планеры, дельтапланы.</w:t>
      </w:r>
    </w:p>
    <w:p>
      <w:pPr>
        <w:spacing w:after="0"/>
        <w:ind w:left="0"/>
        <w:jc w:val="both"/>
      </w:pPr>
      <w:r>
        <w:rPr>
          <w:rFonts w:ascii="Times New Roman"/>
          <w:b w:val="false"/>
          <w:i w:val="false"/>
          <w:color w:val="000000"/>
          <w:sz w:val="28"/>
        </w:rPr>
        <w:t>    19. Портативные диализаторы и аналогичные медицинские приборы,</w:t>
      </w:r>
    </w:p>
    <w:p>
      <w:pPr>
        <w:spacing w:after="0"/>
        <w:ind w:left="0"/>
        <w:jc w:val="both"/>
      </w:pPr>
      <w:r>
        <w:rPr>
          <w:rFonts w:ascii="Times New Roman"/>
          <w:b w:val="false"/>
          <w:i w:val="false"/>
          <w:color w:val="000000"/>
          <w:sz w:val="28"/>
        </w:rPr>
        <w:t>        а также расходуемые материалы к ним.</w:t>
      </w:r>
    </w:p>
    <w:p>
      <w:pPr>
        <w:spacing w:after="0"/>
        <w:ind w:left="0"/>
        <w:jc w:val="both"/>
      </w:pPr>
      <w:r>
        <w:rPr>
          <w:rFonts w:ascii="Times New Roman"/>
          <w:b w:val="false"/>
          <w:i w:val="false"/>
          <w:color w:val="000000"/>
          <w:sz w:val="28"/>
        </w:rPr>
        <w:t>    20. Прочие товары, имеющие явно выраженное предназначение для</w:t>
      </w:r>
    </w:p>
    <w:p>
      <w:pPr>
        <w:spacing w:after="0"/>
        <w:ind w:left="0"/>
        <w:jc w:val="both"/>
      </w:pPr>
      <w:r>
        <w:rPr>
          <w:rFonts w:ascii="Times New Roman"/>
          <w:b w:val="false"/>
          <w:i w:val="false"/>
          <w:color w:val="000000"/>
          <w:sz w:val="28"/>
        </w:rPr>
        <w:t>        личного 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УТВЕРЖДЕНО</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 ноября 1995 г. N 1440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порядке перемещения физическими </w:t>
      </w:r>
      <w:r>
        <w:br/>
      </w:r>
      <w:r>
        <w:rPr>
          <w:rFonts w:ascii="Times New Roman"/>
          <w:b w:val="false"/>
          <w:i w:val="false"/>
          <w:color w:val="000000"/>
          <w:sz w:val="28"/>
        </w:rPr>
        <w:t xml:space="preserve">
                  лицами транспортных средств через </w:t>
      </w:r>
      <w:r>
        <w:br/>
      </w:r>
      <w:r>
        <w:rPr>
          <w:rFonts w:ascii="Times New Roman"/>
          <w:b w:val="false"/>
          <w:i w:val="false"/>
          <w:color w:val="000000"/>
          <w:sz w:val="28"/>
        </w:rPr>
        <w:t xml:space="preserve">
                таможенную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Положение определяет порядок ввоза на таможенную территорию Республики Казахстан, вывоза с этой территории транспортных средств, перемещаемых физическими лицами через таможенную границу Республики Казахстан, классифицируемых по коду 8703 ТН ВЭД. </w:t>
      </w:r>
      <w:r>
        <w:br/>
      </w:r>
      <w:r>
        <w:rPr>
          <w:rFonts w:ascii="Times New Roman"/>
          <w:b w:val="false"/>
          <w:i w:val="false"/>
          <w:color w:val="000000"/>
          <w:sz w:val="28"/>
        </w:rPr>
        <w:t xml:space="preserve">
      2. Перемещение транспортных средств физическими лицами осуществляется применительно к порядку, установленному для перемещения товаров через таможенную границу Республики Казахстан в соответствии с их таможенными режимами, за исключением случаев, предусмотренных настоящим Положением. </w:t>
      </w:r>
      <w:r>
        <w:br/>
      </w:r>
      <w:r>
        <w:rPr>
          <w:rFonts w:ascii="Times New Roman"/>
          <w:b w:val="false"/>
          <w:i w:val="false"/>
          <w:color w:val="000000"/>
          <w:sz w:val="28"/>
        </w:rPr>
        <w:t xml:space="preserve">
      3. Транспортные средства, классифицируемые по иному коду, чем 8703 ТН ВЭД, ввозятся физическими лицами на таможенную территорию Республики Казахстан и вывозятся ими с этой территории в соответствии с Положением о порядке перемещения товаров физическими лицами, утвержденным настоящим постановлением Правительства Республики Казахстан, и другими нормативными актами центрального таможенного органа Республики Казахстан, относящимися к перемещению товаров физическими лицами через таможенную границу Республики Казахстан. </w:t>
      </w:r>
      <w:r>
        <w:br/>
      </w:r>
      <w:r>
        <w:rPr>
          <w:rFonts w:ascii="Times New Roman"/>
          <w:b w:val="false"/>
          <w:i w:val="false"/>
          <w:color w:val="000000"/>
          <w:sz w:val="28"/>
        </w:rPr>
        <w:t xml:space="preserve">
      4. В настоящем Положении применяются следующие понятия: </w:t>
      </w:r>
      <w:r>
        <w:br/>
      </w:r>
      <w:r>
        <w:rPr>
          <w:rFonts w:ascii="Times New Roman"/>
          <w:b w:val="false"/>
          <w:i w:val="false"/>
          <w:color w:val="000000"/>
          <w:sz w:val="28"/>
        </w:rPr>
        <w:t xml:space="preserve">
      транспортные средства - автомобили легковые и прочие моторные транспортные средства, классифицируемые по коду 8703 ТН ВЭД; </w:t>
      </w:r>
      <w:r>
        <w:br/>
      </w:r>
      <w:r>
        <w:rPr>
          <w:rFonts w:ascii="Times New Roman"/>
          <w:b w:val="false"/>
          <w:i w:val="false"/>
          <w:color w:val="000000"/>
          <w:sz w:val="28"/>
        </w:rPr>
        <w:t xml:space="preserve">
      иностранные транспортные средства - транспортные средства, страной происхождения которых является иностранное государство, кроме государств - бывших республик Союза ССР; </w:t>
      </w:r>
      <w:r>
        <w:br/>
      </w:r>
      <w:r>
        <w:rPr>
          <w:rFonts w:ascii="Times New Roman"/>
          <w:b w:val="false"/>
          <w:i w:val="false"/>
          <w:color w:val="000000"/>
          <w:sz w:val="28"/>
        </w:rPr>
        <w:t xml:space="preserve">
      новые транспортные средства - транспортные средства со сроком эксплуатации до одного года либо при пробеге до 20 тысяч километров. </w:t>
      </w:r>
      <w:r>
        <w:br/>
      </w:r>
      <w:r>
        <w:rPr>
          <w:rFonts w:ascii="Times New Roman"/>
          <w:b w:val="false"/>
          <w:i w:val="false"/>
          <w:color w:val="000000"/>
          <w:sz w:val="28"/>
        </w:rPr>
        <w:t xml:space="preserve">
      5. Физические лица могут ввозить на таможенную территорию Республики Казахстан и вывозить с этой территории транспортные средства (за исключением транспортных средств, запрещенных к ввозу в Республику Казахстан, вывозу из Республики Казахстан) при соблюдении следующих условий: </w:t>
      </w:r>
      <w:r>
        <w:br/>
      </w:r>
      <w:r>
        <w:rPr>
          <w:rFonts w:ascii="Times New Roman"/>
          <w:b w:val="false"/>
          <w:i w:val="false"/>
          <w:color w:val="000000"/>
          <w:sz w:val="28"/>
        </w:rPr>
        <w:t xml:space="preserve">
      декларирования транспортных средств; </w:t>
      </w:r>
      <w:r>
        <w:br/>
      </w:r>
      <w:r>
        <w:rPr>
          <w:rFonts w:ascii="Times New Roman"/>
          <w:b w:val="false"/>
          <w:i w:val="false"/>
          <w:color w:val="000000"/>
          <w:sz w:val="28"/>
        </w:rPr>
        <w:t xml:space="preserve">
      уплаты таможенных платежей; </w:t>
      </w:r>
      <w:r>
        <w:br/>
      </w:r>
      <w:r>
        <w:rPr>
          <w:rFonts w:ascii="Times New Roman"/>
          <w:b w:val="false"/>
          <w:i w:val="false"/>
          <w:color w:val="000000"/>
          <w:sz w:val="28"/>
        </w:rPr>
        <w:t xml:space="preserve">
      выполнения иных требований, установленных таможенным законодательством Республики Казахстан. </w:t>
      </w:r>
      <w:r>
        <w:br/>
      </w:r>
      <w:r>
        <w:rPr>
          <w:rFonts w:ascii="Times New Roman"/>
          <w:b w:val="false"/>
          <w:i w:val="false"/>
          <w:color w:val="000000"/>
          <w:sz w:val="28"/>
        </w:rPr>
        <w:t xml:space="preserve">
      6. Части (в т.ч. запасные части) и принадлежности к транспортным средствам ввозятся на таможенную территорию Республики Казахстан и вывозятся с этой территории физическими лицами в соответствии с Положением о порядке перемещения товаров физическими лицами, утвержденным постановлением Правительства Республики Казахстан, и другими нормативными актами центрального таможенного органа Республики Казахстан, относящимися к перемещению товаров физическими лицами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Ввоз на таможенную </w:t>
      </w:r>
      <w:r>
        <w:br/>
      </w:r>
      <w:r>
        <w:rPr>
          <w:rFonts w:ascii="Times New Roman"/>
          <w:b w:val="false"/>
          <w:i w:val="false"/>
          <w:color w:val="000000"/>
          <w:sz w:val="28"/>
        </w:rPr>
        <w:t xml:space="preserve">
                   территорию Республики Казахстан </w:t>
      </w:r>
      <w:r>
        <w:br/>
      </w:r>
      <w:r>
        <w:rPr>
          <w:rFonts w:ascii="Times New Roman"/>
          <w:b w:val="false"/>
          <w:i w:val="false"/>
          <w:color w:val="000000"/>
          <w:sz w:val="28"/>
        </w:rPr>
        <w:t xml:space="preserve">
                   иностранных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При ввозе физическими лицами на таможенную территорию Республики Казахстан иностранных транспортных средств, не предназначенных для производственной или иной коммерческой деятельности, такие лица уплачивают таможенные пошлины в размере 2 процента от таможенной стоимости транспортного средства, но не менее 0,1 экю за 1 куб.см объема двигателя, а при ввозе транспортных средств, с момента изготовления которых прошло более 10 лет, - уплачивают таможенные пошлины в размере 15 процентов от таможенной стоимости транспортного средства. </w:t>
      </w:r>
      <w:r>
        <w:br/>
      </w:r>
      <w:r>
        <w:rPr>
          <w:rFonts w:ascii="Times New Roman"/>
          <w:b w:val="false"/>
          <w:i w:val="false"/>
          <w:color w:val="000000"/>
          <w:sz w:val="28"/>
        </w:rPr>
        <w:t xml:space="preserve">
      Указанный порядок распространяется и при выдаче физическим лицам - гражданам Республики Казахстан транспортных средств со свободных складов, расположенных на территории Республики Казахстан, созданных в соответствии с Указом Президента Республики Казахстан, имеющим силу Закона, от 20 июля 1995 г. N 2368 "О таможенном деле в Республике Казахстан". </w:t>
      </w:r>
      <w:r>
        <w:br/>
      </w:r>
      <w:r>
        <w:rPr>
          <w:rFonts w:ascii="Times New Roman"/>
          <w:b w:val="false"/>
          <w:i w:val="false"/>
          <w:color w:val="000000"/>
          <w:sz w:val="28"/>
        </w:rPr>
        <w:t xml:space="preserve">
      При ввозе физическими лицами на таможенную территорию Республики Казахстан транспортных средств, предназначенных для производственной или коммерческой деятельности, такие лица уплачивают таможенные пошлины по ставкам, предусмотренным для юридических лиц, акцизы, налоги и таможенные сборы в соответствии с действующим законодательством Республики Казахстан </w:t>
      </w:r>
      <w:r>
        <w:br/>
      </w:r>
      <w:r>
        <w:rPr>
          <w:rFonts w:ascii="Times New Roman"/>
          <w:b w:val="false"/>
          <w:i w:val="false"/>
          <w:color w:val="000000"/>
          <w:sz w:val="28"/>
        </w:rPr>
        <w:t xml:space="preserve">
      Таможенные сборы во всех случаях ввоза физическими лицами иностранных транспортных средств уплачиваются в соответствии с таможенным законодательством Республики Казахстан. </w:t>
      </w:r>
      <w:r>
        <w:br/>
      </w:r>
      <w:r>
        <w:rPr>
          <w:rFonts w:ascii="Times New Roman"/>
          <w:b w:val="false"/>
          <w:i w:val="false"/>
          <w:color w:val="000000"/>
          <w:sz w:val="28"/>
        </w:rPr>
        <w:t xml:space="preserve">
      Сноска. Пункт 7 - в редакции постановления Правительства Республики Казахстан от 13 марта 1996 г. N 305. </w:t>
      </w:r>
      <w:r>
        <w:br/>
      </w:r>
      <w:r>
        <w:rPr>
          <w:rFonts w:ascii="Times New Roman"/>
          <w:b w:val="false"/>
          <w:i w:val="false"/>
          <w:color w:val="000000"/>
          <w:sz w:val="28"/>
        </w:rPr>
        <w:t xml:space="preserve">
      8. Физические лица, постоянно проживающие в Республике Казахстан, срок непрерывного временного пребывания которых в иностранных государствах (кроме государств - бывших республик Союза ССР) превышает шесть месяцев, могут ввозить без уплаты таможенных пошлин одно транспортное средство при условии, если оно не будет отчуждено в течение одного года. </w:t>
      </w:r>
      <w:r>
        <w:br/>
      </w:r>
      <w:r>
        <w:rPr>
          <w:rFonts w:ascii="Times New Roman"/>
          <w:b w:val="false"/>
          <w:i w:val="false"/>
          <w:color w:val="000000"/>
          <w:sz w:val="28"/>
        </w:rPr>
        <w:t xml:space="preserve">
      9. Физические лица, указанные в пункте 8 настоящего Положения, могут временно ввозить вне зависимости от срока непрерывного пребывания одно транспортное средство, зарегистрированное в иностранном государстве временного пребывания, на срок отпуска или командировки, но не более двух месяцев, без уплаты таможенных платежей при условии, что такое транспортное средство не будет использоваться для производственной или коммерческой деятельности и передаваться в пользование либо владение другому лицу, за исключением передачи в пользование члену семьи этого лица. </w:t>
      </w:r>
      <w:r>
        <w:br/>
      </w:r>
      <w:r>
        <w:rPr>
          <w:rFonts w:ascii="Times New Roman"/>
          <w:b w:val="false"/>
          <w:i w:val="false"/>
          <w:color w:val="000000"/>
          <w:sz w:val="28"/>
        </w:rPr>
        <w:t xml:space="preserve">
      10. Постоянно проживающие в Республике Казахстан физические лица, работающие на морских судах заграничного плавания и члены экипажей казахстанских воздушных судов, выполняющих регулярные полеты за границу, могут ввозить без уплаты таможенной пошлины одно транспортное средство в течение одного календарного года при соблюдении следующих условий: </w:t>
      </w:r>
      <w:r>
        <w:br/>
      </w:r>
      <w:r>
        <w:rPr>
          <w:rFonts w:ascii="Times New Roman"/>
          <w:b w:val="false"/>
          <w:i w:val="false"/>
          <w:color w:val="000000"/>
          <w:sz w:val="28"/>
        </w:rPr>
        <w:t xml:space="preserve">
      транспортное средство не будет использоваться для производственной или коммерческой деятельности; </w:t>
      </w:r>
      <w:r>
        <w:br/>
      </w:r>
      <w:r>
        <w:rPr>
          <w:rFonts w:ascii="Times New Roman"/>
          <w:b w:val="false"/>
          <w:i w:val="false"/>
          <w:color w:val="000000"/>
          <w:sz w:val="28"/>
        </w:rPr>
        <w:t xml:space="preserve">
      транспортное средство не будет отчуждено или передано во владение другому лицу, за исключением передачи в пользование члену семьи, в течение двух лет с момента ввоза. </w:t>
      </w:r>
      <w:r>
        <w:br/>
      </w:r>
      <w:r>
        <w:rPr>
          <w:rFonts w:ascii="Times New Roman"/>
          <w:b w:val="false"/>
          <w:i w:val="false"/>
          <w:color w:val="000000"/>
          <w:sz w:val="28"/>
        </w:rPr>
        <w:t xml:space="preserve">
      11. Использование транспортных средств, указанных в пп. 8-9 настоящего Положения, в иных целях, их передача в пользование лицам, не указанным в пп. 8-9 настоящего Положения, до истечения установленных сроков, а также отчуждение или передача во владение таких транспортных средств до истечения установленных сроков допускается с разрешения таможенного органа при условии уплаты таможенных пошлин по ставкам таможенных пошлин на ввозимые товары, утвержденным постановлением Кабинета Министров Республики Казахстан, таможенных сборов и налогов, предусмотренных законодательством Республики Казахстан. </w:t>
      </w:r>
      <w:r>
        <w:br/>
      </w:r>
      <w:r>
        <w:rPr>
          <w:rFonts w:ascii="Times New Roman"/>
          <w:b w:val="false"/>
          <w:i w:val="false"/>
          <w:color w:val="000000"/>
          <w:sz w:val="28"/>
        </w:rPr>
        <w:t xml:space="preserve">
      12. Физические лица, переселяющиеся на постоянное место жительства в Республику Казахстан из иностранных государств (включая государства - бывшие республики Союза ССР), а также лица, признанные в установленном порядке беженцами и вынужденными переселенцами, могут ввозить без уплаты таможенных пошлин одно транспортное средство. </w:t>
      </w:r>
      <w:r>
        <w:br/>
      </w:r>
      <w:r>
        <w:rPr>
          <w:rFonts w:ascii="Times New Roman"/>
          <w:b w:val="false"/>
          <w:i w:val="false"/>
          <w:color w:val="000000"/>
          <w:sz w:val="28"/>
        </w:rPr>
        <w:t xml:space="preserve">
      13. Физические лица, постоянно проживающие за пределами Республики Казахстан, могут временно ввозить одно транспортное средство, зарегистрированное в иностранном государстве (включая государства - бывшие республики Союза ССР), на срок пребывания на территории Республики Казахстан, но не более одного года, без уплаты таможенной пошлины при условии, что в течение этого срока такое транспортное средство не будет использоваться для производственной или коммерческой деятельности и передаваться в пользование либо владение другому лицу, за исключением передачи в пользование члену семьи этого лица. </w:t>
      </w:r>
      <w:r>
        <w:br/>
      </w:r>
      <w:r>
        <w:rPr>
          <w:rFonts w:ascii="Times New Roman"/>
          <w:b w:val="false"/>
          <w:i w:val="false"/>
          <w:color w:val="000000"/>
          <w:sz w:val="28"/>
        </w:rPr>
        <w:t xml:space="preserve">
      14. Использование транспортных средств, указанных в п. 13 </w:t>
      </w:r>
    </w:p>
    <w:bookmarkEnd w:id="7"/>
    <w:bookmarkStart w:name="z2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настоящего Положения, в иных целях, их передача в пользование лицам,</w:t>
      </w:r>
    </w:p>
    <w:p>
      <w:pPr>
        <w:spacing w:after="0"/>
        <w:ind w:left="0"/>
        <w:jc w:val="both"/>
      </w:pPr>
      <w:r>
        <w:rPr>
          <w:rFonts w:ascii="Times New Roman"/>
          <w:b w:val="false"/>
          <w:i w:val="false"/>
          <w:color w:val="000000"/>
          <w:sz w:val="28"/>
        </w:rPr>
        <w:t>не указанным в п. 13 настоящего Положения, а также отчуждение или</w:t>
      </w:r>
    </w:p>
    <w:p>
      <w:pPr>
        <w:spacing w:after="0"/>
        <w:ind w:left="0"/>
        <w:jc w:val="both"/>
      </w:pPr>
      <w:r>
        <w:rPr>
          <w:rFonts w:ascii="Times New Roman"/>
          <w:b w:val="false"/>
          <w:i w:val="false"/>
          <w:color w:val="000000"/>
          <w:sz w:val="28"/>
        </w:rPr>
        <w:t>передача во владение третьим лицам таких транспортных средств</w:t>
      </w:r>
    </w:p>
    <w:p>
      <w:pPr>
        <w:spacing w:after="0"/>
        <w:ind w:left="0"/>
        <w:jc w:val="both"/>
      </w:pPr>
      <w:r>
        <w:rPr>
          <w:rFonts w:ascii="Times New Roman"/>
          <w:b w:val="false"/>
          <w:i w:val="false"/>
          <w:color w:val="000000"/>
          <w:sz w:val="28"/>
        </w:rPr>
        <w:t>допускается с разрешения таможенного органа при условии уплаты</w:t>
      </w:r>
    </w:p>
    <w:p>
      <w:pPr>
        <w:spacing w:after="0"/>
        <w:ind w:left="0"/>
        <w:jc w:val="both"/>
      </w:pPr>
      <w:r>
        <w:rPr>
          <w:rFonts w:ascii="Times New Roman"/>
          <w:b w:val="false"/>
          <w:i w:val="false"/>
          <w:color w:val="000000"/>
          <w:sz w:val="28"/>
        </w:rPr>
        <w:t>таможенных платежей и налогов, предусмотренных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Ввоз на таможенную</w:t>
      </w:r>
    </w:p>
    <w:p>
      <w:pPr>
        <w:spacing w:after="0"/>
        <w:ind w:left="0"/>
        <w:jc w:val="both"/>
      </w:pPr>
      <w:r>
        <w:rPr>
          <w:rFonts w:ascii="Times New Roman"/>
          <w:b w:val="false"/>
          <w:i w:val="false"/>
          <w:color w:val="000000"/>
          <w:sz w:val="28"/>
        </w:rPr>
        <w:t>                       территорию Республики</w:t>
      </w:r>
    </w:p>
    <w:p>
      <w:pPr>
        <w:spacing w:after="0"/>
        <w:ind w:left="0"/>
        <w:jc w:val="both"/>
      </w:pPr>
      <w:r>
        <w:rPr>
          <w:rFonts w:ascii="Times New Roman"/>
          <w:b w:val="false"/>
          <w:i w:val="false"/>
          <w:color w:val="000000"/>
          <w:sz w:val="28"/>
        </w:rPr>
        <w:t>                       Казахстан транспортных</w:t>
      </w:r>
    </w:p>
    <w:p>
      <w:pPr>
        <w:spacing w:after="0"/>
        <w:ind w:left="0"/>
        <w:jc w:val="both"/>
      </w:pPr>
      <w:r>
        <w:rPr>
          <w:rFonts w:ascii="Times New Roman"/>
          <w:b w:val="false"/>
          <w:i w:val="false"/>
          <w:color w:val="000000"/>
          <w:sz w:val="28"/>
        </w:rPr>
        <w:t>                   средств, страной происхождения</w:t>
      </w:r>
    </w:p>
    <w:p>
      <w:pPr>
        <w:spacing w:after="0"/>
        <w:ind w:left="0"/>
        <w:jc w:val="both"/>
      </w:pPr>
      <w:r>
        <w:rPr>
          <w:rFonts w:ascii="Times New Roman"/>
          <w:b w:val="false"/>
          <w:i w:val="false"/>
          <w:color w:val="000000"/>
          <w:sz w:val="28"/>
        </w:rPr>
        <w:t>                 которых являются Россия или другие</w:t>
      </w:r>
    </w:p>
    <w:p>
      <w:pPr>
        <w:spacing w:after="0"/>
        <w:ind w:left="0"/>
        <w:jc w:val="both"/>
      </w:pPr>
      <w:r>
        <w:rPr>
          <w:rFonts w:ascii="Times New Roman"/>
          <w:b w:val="false"/>
          <w:i w:val="false"/>
          <w:color w:val="000000"/>
          <w:sz w:val="28"/>
        </w:rPr>
        <w:t>             государства - бывшие республики Союза ССР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При ввозе транспортных средств из России, страной происхождения которых является Российская Федерация или Республика Беларусь, они подлежат таможенному оформлению в соответствии с Соглашением о Таможенном союзе. </w:t>
      </w:r>
      <w:r>
        <w:br/>
      </w:r>
      <w:r>
        <w:rPr>
          <w:rFonts w:ascii="Times New Roman"/>
          <w:b w:val="false"/>
          <w:i w:val="false"/>
          <w:color w:val="000000"/>
          <w:sz w:val="28"/>
        </w:rPr>
        <w:t xml:space="preserve">
      16. Физические лица могут ввозить транспортные средства, страной происхождения которых являются государства - бывшие республики Союза ССР, а также транспортные средства, страной происхождения которых является Российская Федерация, ввозимые на таможенную территорию Республики Казахстан из дальнего зарубежья, без уплаты таможенной пошлины при соблюдении следующих условий: </w:t>
      </w:r>
      <w:r>
        <w:br/>
      </w:r>
      <w:r>
        <w:rPr>
          <w:rFonts w:ascii="Times New Roman"/>
          <w:b w:val="false"/>
          <w:i w:val="false"/>
          <w:color w:val="000000"/>
          <w:sz w:val="28"/>
        </w:rPr>
        <w:t xml:space="preserve">
      лицо ввозит одно транспортное средство в течение календарного года; </w:t>
      </w:r>
      <w:r>
        <w:br/>
      </w:r>
      <w:r>
        <w:rPr>
          <w:rFonts w:ascii="Times New Roman"/>
          <w:b w:val="false"/>
          <w:i w:val="false"/>
          <w:color w:val="000000"/>
          <w:sz w:val="28"/>
        </w:rPr>
        <w:t xml:space="preserve">
      транспортное средство ввозится лицом, следующим через таможенную границу Республики Казахстан; </w:t>
      </w:r>
      <w:r>
        <w:br/>
      </w:r>
      <w:r>
        <w:rPr>
          <w:rFonts w:ascii="Times New Roman"/>
          <w:b w:val="false"/>
          <w:i w:val="false"/>
          <w:color w:val="000000"/>
          <w:sz w:val="28"/>
        </w:rPr>
        <w:t xml:space="preserve">
      транспортное средство не будет отчуждено или передано во владение другому лицу в течение одного года с момента ввоза; </w:t>
      </w:r>
      <w:r>
        <w:br/>
      </w:r>
      <w:r>
        <w:rPr>
          <w:rFonts w:ascii="Times New Roman"/>
          <w:b w:val="false"/>
          <w:i w:val="false"/>
          <w:color w:val="000000"/>
          <w:sz w:val="28"/>
        </w:rPr>
        <w:t xml:space="preserve">
      транспортное средство не будет передано в пользование другому лицу, за исключением передачи в пользование члену семьи, в течение одного года с момента ввоза. </w:t>
      </w:r>
      <w:r>
        <w:br/>
      </w:r>
      <w:r>
        <w:rPr>
          <w:rFonts w:ascii="Times New Roman"/>
          <w:b w:val="false"/>
          <w:i w:val="false"/>
          <w:color w:val="000000"/>
          <w:sz w:val="28"/>
        </w:rPr>
        <w:t xml:space="preserve">
      17. Использование транспортных средств, указанных в п. 16 настоящего Положения, в иных целях, их передача в пользование лицам, не указанным в п. 16 настоящего Положения, до истечения установленных сроков, а также отчуждение или передача во владение третьим лицам таких транспортных средств до истечения установленных сроков допускается с разрешения таможенного органа при условии уплаты таможенной пошлины по ставкам таможенных пошлин на ввозимые товары, утвержденным Кабинетом Министров Республики Казахстан, таможенных сборов и налогов, предусмотренных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IV. Вывоз транспортных </w:t>
      </w:r>
      <w:r>
        <w:br/>
      </w:r>
      <w:r>
        <w:rPr>
          <w:rFonts w:ascii="Times New Roman"/>
          <w:b w:val="false"/>
          <w:i w:val="false"/>
          <w:color w:val="000000"/>
          <w:sz w:val="28"/>
        </w:rPr>
        <w:t xml:space="preserve">
                         средств с таможенной </w:t>
      </w:r>
      <w:r>
        <w:br/>
      </w:r>
      <w:r>
        <w:rPr>
          <w:rFonts w:ascii="Times New Roman"/>
          <w:b w:val="false"/>
          <w:i w:val="false"/>
          <w:color w:val="000000"/>
          <w:sz w:val="28"/>
        </w:rPr>
        <w:t xml:space="preserve">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Вывоз из Республики Казахстан физическим лицом транспортных средств любым способом, включая пересылку, осуществляется без уплаты таможенной пошлины, если лицо вывозит одно транспортное средство в течение календарного года, уплатив при этом таможенные сборы. </w:t>
      </w:r>
      <w:r>
        <w:br/>
      </w:r>
      <w:r>
        <w:rPr>
          <w:rFonts w:ascii="Times New Roman"/>
          <w:b w:val="false"/>
          <w:i w:val="false"/>
          <w:color w:val="000000"/>
          <w:sz w:val="28"/>
        </w:rPr>
        <w:t xml:space="preserve">
      При несоблюдении указанного условия вывоза транспортного средства лицо уплачивает таможенную пошлину по единой (специфической) ставке, эквивалентной 1 ЭКЮ за 1 куб. сантиметр объема двигателя и таможенный сбор в случае, если право собственности перешло от одного физического лица к другому. </w:t>
      </w:r>
      <w:r>
        <w:br/>
      </w:r>
      <w:r>
        <w:rPr>
          <w:rFonts w:ascii="Times New Roman"/>
          <w:b w:val="false"/>
          <w:i w:val="false"/>
          <w:color w:val="000000"/>
          <w:sz w:val="28"/>
        </w:rPr>
        <w:t xml:space="preserve">
      19. Физические лица могут временно вывозить за границу без уплаты таможенной пошлины одно транспортное средство, зарегистрированное на территории Республики Казахстан, на срок пребывания за границей, но не более одного года, при условии обратного ввоза этого транспортного средства на таможенную территорию Республики Казахстан. </w:t>
      </w:r>
      <w:r>
        <w:br/>
      </w:r>
      <w:r>
        <w:rPr>
          <w:rFonts w:ascii="Times New Roman"/>
          <w:b w:val="false"/>
          <w:i w:val="false"/>
          <w:color w:val="000000"/>
          <w:sz w:val="28"/>
        </w:rPr>
        <w:t xml:space="preserve">
      При несоблюдении указанного условия вывоза транспортного средства лицо уплачивает таможенную пошлину по единой (специфической) ставке в размере 1 ЭКЮ за 1 куб. сантиметр объема двигателя и таможенные сборы.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Таможенное оформление транспортных средств, </w:t>
      </w:r>
      <w:r>
        <w:br/>
      </w:r>
      <w:r>
        <w:rPr>
          <w:rFonts w:ascii="Times New Roman"/>
          <w:b w:val="false"/>
          <w:i w:val="false"/>
          <w:color w:val="000000"/>
          <w:sz w:val="28"/>
        </w:rPr>
        <w:t xml:space="preserve">
                 перемещаемых через таможенную границу </w:t>
      </w:r>
      <w:r>
        <w:br/>
      </w:r>
      <w:r>
        <w:rPr>
          <w:rFonts w:ascii="Times New Roman"/>
          <w:b w:val="false"/>
          <w:i w:val="false"/>
          <w:color w:val="000000"/>
          <w:sz w:val="28"/>
        </w:rPr>
        <w:t xml:space="preserve">
                Республики Казахстан физическими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Транспортные средства, перемещаемые через таможенную границу Республики Казахстан физическими лицами, подлежат в 15-дневный срок с момента пересечения таможенной границы Республики Казахстан декларированию в упрощенном порядке путем представления таможенному органу декларации формы Т-6/АС, приведенной в приложении 1 к настоящему Положению. </w:t>
      </w:r>
      <w:r>
        <w:br/>
      </w:r>
      <w:r>
        <w:rPr>
          <w:rFonts w:ascii="Times New Roman"/>
          <w:b w:val="false"/>
          <w:i w:val="false"/>
          <w:color w:val="000000"/>
          <w:sz w:val="28"/>
        </w:rPr>
        <w:t xml:space="preserve">
      21. Одновременно с таможенной декларацией установленной формы в таможенный орган представляются транспортные и товаросопроводительные документы, а также иные документы, необходимые для производства таможенного оформления и проведения таможенного контроля. </w:t>
      </w:r>
      <w:r>
        <w:br/>
      </w:r>
      <w:r>
        <w:rPr>
          <w:rFonts w:ascii="Times New Roman"/>
          <w:b w:val="false"/>
          <w:i w:val="false"/>
          <w:color w:val="000000"/>
          <w:sz w:val="28"/>
        </w:rPr>
        <w:t xml:space="preserve">
      22. Для целей исчисления и уплаты таможенной пошлины, акцизов и налогов в соответствии с настоящим Положением таможенная стоимость транспортных средств, ввозимых на таможенную территорию Республики Казахстан, определяется в соответствии со статьей 121 Указа Президента, имеющего силу Закона, "О таможенном деле в Республике Казахстан". </w:t>
      </w:r>
      <w:r>
        <w:br/>
      </w:r>
      <w:r>
        <w:rPr>
          <w:rFonts w:ascii="Times New Roman"/>
          <w:b w:val="false"/>
          <w:i w:val="false"/>
          <w:color w:val="000000"/>
          <w:sz w:val="28"/>
        </w:rPr>
        <w:t xml:space="preserve">
      23. Таможенная стоимость заявляется физическим лицом, перемещающим транспортные средства, в таможенной декларации. В целях подтверждения заявленной стоимости лицо представляет таможенному органу соответствующие документы (счета, чеки, справки и т.п.). </w:t>
      </w:r>
      <w:r>
        <w:br/>
      </w:r>
      <w:r>
        <w:rPr>
          <w:rFonts w:ascii="Times New Roman"/>
          <w:b w:val="false"/>
          <w:i w:val="false"/>
          <w:color w:val="000000"/>
          <w:sz w:val="28"/>
        </w:rPr>
        <w:t xml:space="preserve">
      Таможенный орган вправе принимать решение о правильности заявленной лицом таможенной стоимости транспортных средств. </w:t>
      </w:r>
      <w:r>
        <w:br/>
      </w:r>
      <w:r>
        <w:rPr>
          <w:rFonts w:ascii="Times New Roman"/>
          <w:b w:val="false"/>
          <w:i w:val="false"/>
          <w:color w:val="000000"/>
          <w:sz w:val="28"/>
        </w:rPr>
        <w:t xml:space="preserve">
      При несогласии лица с решением таможенного органа в отношении определения таможенной стоимости транспортных средств это решение может быть обжаловано в соответствии с таможенным законодательством Республики Казахстан. </w:t>
      </w:r>
      <w:r>
        <w:br/>
      </w:r>
      <w:r>
        <w:rPr>
          <w:rFonts w:ascii="Times New Roman"/>
          <w:b w:val="false"/>
          <w:i w:val="false"/>
          <w:color w:val="000000"/>
          <w:sz w:val="28"/>
        </w:rPr>
        <w:t xml:space="preserve">
      24. За таможенное оформление транспортных средств взимаются таможенные сборы в валюте Республики Казахстан в сумме, эквивалентной 15 ЭКЮ, а также дополнительные сборы в таком же размере в случае таможенного оформления вне определенных для этого мест и вне времени работы таможенных органов. </w:t>
      </w:r>
      <w:r>
        <w:br/>
      </w:r>
      <w:r>
        <w:rPr>
          <w:rFonts w:ascii="Times New Roman"/>
          <w:b w:val="false"/>
          <w:i w:val="false"/>
          <w:color w:val="000000"/>
          <w:sz w:val="28"/>
        </w:rPr>
        <w:t xml:space="preserve">
      25. В случаях непредставления одновременно с таможенной декларацией установленной формы документов и дополнительных сведений, необходимых для таможенных целей, или неуплаты таможенных платежей и налогов транспортные средства, ввозимые физическими лицами, подлежат помещению на склады временного хранения. </w:t>
      </w:r>
      <w:r>
        <w:br/>
      </w:r>
      <w:r>
        <w:rPr>
          <w:rFonts w:ascii="Times New Roman"/>
          <w:b w:val="false"/>
          <w:i w:val="false"/>
          <w:color w:val="000000"/>
          <w:sz w:val="28"/>
        </w:rPr>
        <w:t xml:space="preserve">
      Предельный срок временного хранения транспортных средств, ввозимых физическими лицами, составляет два месяца с момента представления в таможенный орган таможенной декларации установленной формы. </w:t>
      </w:r>
    </w:p>
    <w:bookmarkEnd w:id="9"/>
    <w:bookmarkStart w:name="z2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По истечении указанного срока транспортное средство либо</w:t>
      </w:r>
    </w:p>
    <w:p>
      <w:pPr>
        <w:spacing w:after="0"/>
        <w:ind w:left="0"/>
        <w:jc w:val="both"/>
      </w:pPr>
      <w:r>
        <w:rPr>
          <w:rFonts w:ascii="Times New Roman"/>
          <w:b w:val="false"/>
          <w:i w:val="false"/>
          <w:color w:val="000000"/>
          <w:sz w:val="28"/>
        </w:rPr>
        <w:t>заявляется к иному режиму, предусмотренному таможенным</w:t>
      </w:r>
    </w:p>
    <w:p>
      <w:pPr>
        <w:spacing w:after="0"/>
        <w:ind w:left="0"/>
        <w:jc w:val="both"/>
      </w:pPr>
      <w:r>
        <w:rPr>
          <w:rFonts w:ascii="Times New Roman"/>
          <w:b w:val="false"/>
          <w:i w:val="false"/>
          <w:color w:val="000000"/>
          <w:sz w:val="28"/>
        </w:rPr>
        <w:t>законодательством Республики Казахстан, либо таможенный орган вправе</w:t>
      </w:r>
    </w:p>
    <w:p>
      <w:pPr>
        <w:spacing w:after="0"/>
        <w:ind w:left="0"/>
        <w:jc w:val="both"/>
      </w:pPr>
      <w:r>
        <w:rPr>
          <w:rFonts w:ascii="Times New Roman"/>
          <w:b w:val="false"/>
          <w:i w:val="false"/>
          <w:color w:val="000000"/>
          <w:sz w:val="28"/>
        </w:rPr>
        <w:t>применить санкции, предусмотренные законодательством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26. Если международным договором Республики Казахстан</w:t>
      </w:r>
    </w:p>
    <w:p>
      <w:pPr>
        <w:spacing w:after="0"/>
        <w:ind w:left="0"/>
        <w:jc w:val="both"/>
      </w:pPr>
      <w:r>
        <w:rPr>
          <w:rFonts w:ascii="Times New Roman"/>
          <w:b w:val="false"/>
          <w:i w:val="false"/>
          <w:color w:val="000000"/>
          <w:sz w:val="28"/>
        </w:rPr>
        <w:t>установлены иные правила, чем те, которые содержатся в данном</w:t>
      </w:r>
    </w:p>
    <w:p>
      <w:pPr>
        <w:spacing w:after="0"/>
        <w:ind w:left="0"/>
        <w:jc w:val="both"/>
      </w:pPr>
      <w:r>
        <w:rPr>
          <w:rFonts w:ascii="Times New Roman"/>
          <w:b w:val="false"/>
          <w:i w:val="false"/>
          <w:color w:val="000000"/>
          <w:sz w:val="28"/>
        </w:rPr>
        <w:t>Положении, то применяются правила международного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Форма Т-6/АС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ТАМОЖЕННАЯ ДЕКЛАРАЦИЯ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Мною____________________________________________________________</w:t>
      </w:r>
    </w:p>
    <w:p>
      <w:pPr>
        <w:spacing w:after="0"/>
        <w:ind w:left="0"/>
        <w:jc w:val="both"/>
      </w:pPr>
      <w:r>
        <w:rPr>
          <w:rFonts w:ascii="Times New Roman"/>
          <w:b w:val="false"/>
          <w:i w:val="false"/>
          <w:color w:val="000000"/>
          <w:sz w:val="28"/>
        </w:rPr>
        <w:t>                Ф.И.О., место жительства, сведения о документе,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удостоверяющем личность)</w:t>
      </w:r>
    </w:p>
    <w:p>
      <w:pPr>
        <w:spacing w:after="0"/>
        <w:ind w:left="0"/>
        <w:jc w:val="both"/>
      </w:pPr>
      <w:r>
        <w:rPr>
          <w:rFonts w:ascii="Times New Roman"/>
          <w:b w:val="false"/>
          <w:i w:val="false"/>
          <w:color w:val="000000"/>
          <w:sz w:val="28"/>
        </w:rPr>
        <w:t>     ввозится вывозится автомобиль марки_____________________________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объем и N двигателя_____________________________________________</w:t>
      </w:r>
    </w:p>
    <w:p>
      <w:pPr>
        <w:spacing w:after="0"/>
        <w:ind w:left="0"/>
        <w:jc w:val="both"/>
      </w:pPr>
      <w:r>
        <w:rPr>
          <w:rFonts w:ascii="Times New Roman"/>
          <w:b w:val="false"/>
          <w:i w:val="false"/>
          <w:color w:val="000000"/>
          <w:sz w:val="28"/>
        </w:rPr>
        <w:t>     шасси N_________________кузов N ________________________________</w:t>
      </w:r>
    </w:p>
    <w:p>
      <w:pPr>
        <w:spacing w:after="0"/>
        <w:ind w:left="0"/>
        <w:jc w:val="both"/>
      </w:pPr>
      <w:r>
        <w:rPr>
          <w:rFonts w:ascii="Times New Roman"/>
          <w:b w:val="false"/>
          <w:i w:val="false"/>
          <w:color w:val="000000"/>
          <w:sz w:val="28"/>
        </w:rPr>
        <w:t>     регистрационный номер___________________________________________</w:t>
      </w:r>
    </w:p>
    <w:p>
      <w:pPr>
        <w:spacing w:after="0"/>
        <w:ind w:left="0"/>
        <w:jc w:val="both"/>
      </w:pPr>
      <w:r>
        <w:rPr>
          <w:rFonts w:ascii="Times New Roman"/>
          <w:b w:val="false"/>
          <w:i w:val="false"/>
          <w:color w:val="000000"/>
          <w:sz w:val="28"/>
        </w:rPr>
        <w:t>     для целей_______________________________________________________</w:t>
      </w:r>
    </w:p>
    <w:p>
      <w:pPr>
        <w:spacing w:after="0"/>
        <w:ind w:left="0"/>
        <w:jc w:val="both"/>
      </w:pPr>
      <w:r>
        <w:rPr>
          <w:rFonts w:ascii="Times New Roman"/>
          <w:b w:val="false"/>
          <w:i w:val="false"/>
          <w:color w:val="000000"/>
          <w:sz w:val="28"/>
        </w:rPr>
        <w:t>              (в личное пользование, коммерческие цели)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(временный ввоз/вывоз, ремонт и т.д.)</w:t>
      </w:r>
    </w:p>
    <w:p>
      <w:pPr>
        <w:spacing w:after="0"/>
        <w:ind w:left="0"/>
        <w:jc w:val="both"/>
      </w:pPr>
      <w:r>
        <w:rPr>
          <w:rFonts w:ascii="Times New Roman"/>
          <w:b w:val="false"/>
          <w:i w:val="false"/>
          <w:color w:val="000000"/>
          <w:sz w:val="28"/>
        </w:rPr>
        <w:t>     Таможенная стоимость____________________________________________</w:t>
      </w:r>
    </w:p>
    <w:p>
      <w:pPr>
        <w:spacing w:after="0"/>
        <w:ind w:left="0"/>
        <w:jc w:val="both"/>
      </w:pPr>
      <w:r>
        <w:rPr>
          <w:rFonts w:ascii="Times New Roman"/>
          <w:b w:val="false"/>
          <w:i w:val="false"/>
          <w:color w:val="000000"/>
          <w:sz w:val="28"/>
        </w:rPr>
        <w:t>     Прилагаемые документы___________________________________________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Отметки таможенного органа______________________________________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месяц, год                  ______________________________</w:t>
      </w:r>
    </w:p>
    <w:p>
      <w:pPr>
        <w:spacing w:after="0"/>
        <w:ind w:left="0"/>
        <w:jc w:val="both"/>
      </w:pPr>
      <w:r>
        <w:rPr>
          <w:rFonts w:ascii="Times New Roman"/>
          <w:b w:val="false"/>
          <w:i w:val="false"/>
          <w:color w:val="000000"/>
          <w:sz w:val="28"/>
        </w:rPr>
        <w:t>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