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b3c1" w14:textId="a95b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Таможенного комитета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августа 1995 г. N 1195.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завершением первого этапа Соглашения о Таможенном Союзе между Республикой Казахстан и Российской Федерацией и в целях унификации таможенного дела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Сократить численность таможенных органов, находящихся непосредственно на Российско-Казахстанской границе на 1185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Таможенному комитету при Кабинете Министров Республики Казахстан принять меры по внутренней реорганизации таможенной системы, отвечающей требованиями защиты экономических интересов стран-участниц Таможенного Союза по единой принципиальной схеме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Пункты 3-5 утратили силу - постановлением Правительства РК от 19 декабря 1995 г. N 1797.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приложение 5 постановления Кабинета Министров Республики Казахстан от 16 мая 1995 г. N 694 "Вопросы Таможенного комитета при Кабинете Министров Республики Казахстан".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