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016" w14:textId="b22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1995 г. N 927. Утратило силу - постановлением Пpавительства РК от 19 декабpя 1995 г. N 1792 ~P951792.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 об управлении Республиканской организационно-педагогической
инспекции со штатной численностью 28 единиц и включении в структуру
центрального аппарата Департамента по инспектированию со штатной
численностью 15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согласованную с Министерством финансов Республики
Казахстан структуру центрального аппарата Министерства образования
Республики Казахстан согласно приложению, исходя из предельной
численности работников этого аппарата в количестве 165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Министерству образования Республики Казахстан иметь
4 заместителей Министра, в том числе одного первого, а также коллегию
в количестве 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для центрального аппарата Министерства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лимит служебных легковых автомобилей в количестве
5 единиц.
     5. Признать утратившим силу постановление Кабинета Министров
Республики Казахстан от 29 сентября 1994 г. N 1076 "О структуре
центрального аппарата Министерства образования Республики Казахстан".
     Премьер-министр
     Республики Казахстан
                                       Приложение
                            к постановлению Кабинета Министров
                                  Республики Казахстан
                                 от 5 июля 1995 г. N 927
                             Структура
                 центрального аппарата Министерства
                  образования Республики Казахстан
Руководство
Главное управление высшего образования и науки
Главное управление общего среднего образования
Главное управление экономики и финансов
Ведущее управление среднего специального образования
Ведущее управление международных связей
Управление делами
Департамент по инспектированию
Учебно-методический отдел воспитания
Отдел школьного воспитания
Отдел интернатных учреждений
Отдел бухгалтерского учета и отчетности
Отдел координации развития государственного и других языков
Юридический отдел
Сектор военно-мобилизационной работы
                         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