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53e4" w14:textId="4fc5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отдельные виды подакцизных товаров, ввозимых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апреля 1995 г. N 513. Утратило силу - постановлением Правительства РК от 28 июня 1996 г. N 819 ~P960819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Казахстан, имеющего силу Закона, от 31 марта 1995 г. "О внесении изменений и дополнений в Закон Республики Казахстан "Об акцизах" и в целях упорядочения взимания акцизов по импортируемым подакцизным товарам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25 апреля 1995 года ставки акцизов на отдельные виды подакцизных товаров, ввозимых из-за пределов государств - членов Содружества Независимых Государств, а также из государств - членов Содружества Независимых Государств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товары по контрактам (договорам, соглашениям), заключенным и полностью оплаченным до 25 апреля 1995 года, в том числе оплаченным другим юридическим лицом-резидентом или нерезидентом Республики Казахстан, а также по бартерным операциям, если экспортная поставка товаров была проведена до 25 апреля 1995 года, облагаются по ставкам, действовавшим до 25 апреля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нормы провоза физическими лицами через таможенную границу Республики Казахстан подакцизных товаров, которые не подлежат обложению акцизами,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с 25 апреля 1995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постановлении Кабинета Министров Республики Казахстан от 24 мая 1994 г. N 556 "О внесении изменения в постановление Кабинета Министров Республики Казахстан от 27 июля 1993 г. N 644" (САПП Республики Казахстан, 1994 г., N 23, ст. 240):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второй пункта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приложении "Ставки акцизов на импортируемые товары, ввозимые из-за пределов государств - членов Содружества Независимых Государств" ставки акцизов;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продукции "Пиво солодовое", классифицируемой по коду товарной номенклатуры внешнеэкономической деятельности 2203 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продукции "Вина виноградные натуральные, включая крепленые", классифицируемой по коду товарной номенклатуры внешнеэкономической деятельности 2204 (кроме 2204 30);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продукции "Вермуты и прочие вина виноградные натуральные с добавлением растительных или ароматических экстрактов", классифицируемой по коду товарной номенклатуры внешнеэкономической деятельности 2205;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продукции "Прочие напитки сброженные (сидр яблочный, сидр грушевый (перру), напиток медовый)", классифицируемой по коду товарной номенклатуры внешнеэкономической деятельности 2206;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продукции "Спирт этиловый неденатурированный, с содержанием спирта по объему не менее 80 процентов; спирт этиловый и прочие спиртные напитки, денатурированные любой крепости", классифицируемой по коду товарной номенклатуры внешнеэкономической деятельности 2207;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продукции "Спирт этиловый неденатурированный, с содержанием спирта по объему не менее 80 процентов", классифицируемой по коду номенклатуры внешнеэкономической деятельности 2208 90 910 и 2208 90 990;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постановлении Кабинета Министров Республики Казахстан от 13 февраля 1995 г. N 146 "О ставках акцизов на отдельные виды отечественных и импортируемых товаров" (САПП Республики Казахстан, 1992 г., N 6, ст. 69):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2 "Ставки акцизов на импортируемые товары" ставки акцизов: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продукции "Крепкие спиртные напитки, ликеры и прочие алкогольные напитки: составные спиртовые полуфабрикаты, используемые для изготовления напитков", классифицируемой по коду товарной номенклатуры внешнеэкономической деятельности 2208 (кроме 220890910, 220890990);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продукции "Сигары (включая сигары с обрезанными концами), сигариллы (тонкие сигары) и сигареты из табака или его заменителей", классифицируемой по коду товарной номенклатуры внешнеэкономической деятельности 2402;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19 апреля 1995 г. N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утратило силу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от 13 июля 1995 года N 960.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19 апреля 1995 г. N 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Нормы провоза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физическими лицами через таможенную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 подакцизных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которые не подлежат обложению акцизами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товарной номенклатуры! Наименование товара ! Норма провоза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внешнеэкономической      !                     !     на одно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             !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2203 00, 2204            Алкогольные напитки           5 литров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2204 30), 2205,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2206, 2207, 2208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2402                     Сигары (включая сигары        1000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 обрезанными концами),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сигариллы (тонкие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сигары) и сигареты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табака или его заменителей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Сноска. Указанная норма устанавливается на общий объем ввозимых товаров без подразделения по кодам товарной номенклатуры внешнеэкономической деятельности. Перечень алкогольных напитков, не подлежащих обложению акцизами в объеме 5 литров, определяется по выбору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