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d345" w14:textId="b5dd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научного центpа пpоблем культуpы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6 февpаля 1995 г. N 113. (Утратило силу - постановлением Правительства РК от 24 марта 1998 г. N 256 ~P980256 )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культуры Республики Казахстан,
согласованное с Министерством науки и новых технологий, Министерством
образования, Министерством финансов, Министерством экономики
Республики Казахстан о создании Республиканского научного центра
проблем культуры на базе Республиканского института повышения
квалификации работников культуры, Республиканского центра народного
творчества и культурно-досуговой деятельности, Республиканского
методического кабинета по учебным заведениям культуры и искусства.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Центра произвести в пределах финансовых и
материальных ресурсов, выделенных Министерству культуры Республики
Казахстан на содержание вышеназванных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областные центры народного творчества и
культурно-досуговой деятельности осуществляют
организационно-методические мероприятия по развитию художественного
творчества и повышению квалификации работников культуры в регионах.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 2 утратил силу - постановлением Правительства РК 
от 23 мая 1997 г. N 878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P970878_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следующие основные направления деятельности
Республиканского научного центра проблем культуры: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культурологических исследований, анализ важнейших
вопросов социально-экономической политики в сфере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проектов программ возрождения национальной культуры,
изучение и прогнозирование динамики культурных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и внедрение в практику современных форм и методов
деятельности учреждений культуры и искусства;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развитие художественного творчества;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учреждений и учебных заведений культуры и искусства 
научно-методической и учебной литературой;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переподготовки и повышения квалификации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Распространить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руководящих работников, руководителей структурных
подразделений, научных сотрудников, профессорско-преподавательский
состав условия оплаты труда, определенные для высших учебных
заведений;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специалистов, методистов и обслуживающий персонал условия
оплаты труда работников культурно-просветительных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культуры Республики Казахстан в месячный срок
утвердить структуру Республиканского научного центра проблем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(Пункт 6 утратил силу - постановлением Правительства РК от 
23 мая 1997 г. N 878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P970878_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