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dda4" w14:textId="a0fd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азахского национального технического университета и Казахской государственной архитектурно-строительной акад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декабря 1994 г. N 1488. Утратило силу - постановлением Правительства РК от 2 апреля 1997 г. N 465 ~P970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условий для дальнейшего совершенствования
подготовки высококвалифицированных специалистов народного хозяйства
в период перехода республики к рыночным отношениям, с учетом итогов
проведенной аттестации и новых задач, возлагаемых на головные 
высшие учебные заведения, Кабинет Министров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, Министерству образования Республики
Казахстан начиная с 1995 года предусмотреть выделение средств из 
республиканского бюджета на содержание Казахского национального
технического университета и Казахской государственной 
архитектурно-строительной академии, установив повышающий коэффициент
1,75 к ставкам заработной платы, установленным для высших учебных
заведен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 второй внесены изменения - постановлением
Правительства РК от 11 января 1966 г. N 5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ленность профессорско-преподавательского состава этих вузов
определить исходя из соотношения 1 преподаватель на 5 сту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