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a8cc" w14:textId="f35a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первооткрывателях месторождений полезных ископаемых и государственных вознаграждениях за их открытие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октября 1994 г. N 1093. Утратило силу - постановлением Правительства РК от 10 февраля 2004 г. N 157 (P040157)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Кодексом Республики Казахстан о недрах и переработке минерального сырья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первооткрывателях месторождений полезных ископаемых и государственных вознаграждениях за их открытие.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геологии и охраны недр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декабря 1994 года разработать образцы диплома и нагрудного знака "Первооткрыватель месторождения Республики Казахстан" и представить в Кабинет Министров Республики Казахстан на утверждение: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изготовление необходимого количества дипломов и нагрудных знаков "Первооткрыватель месторождения Республики Казахстан" за счет средств Республиканского фонда охраны недр и воспроизводства минерально-сырьевой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3 октября 1994 г. N 1093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первооткрывателях месторождений полезных ископаемых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государственных вознаграждениях за их открытие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Положения заменены слова - постановлением Правительства РК от 9 августа 1996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первооткрывателях месторождений полезных ископаемых и государственных вознаграждениях за их открытие разработано в соответствии с Кодексом Республики Казахстан о недрах и переработке минерального сырья (статья 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Первооткрывателями могут быть признаны: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лица (вне зависимости от гражданства, ведомственной принадлежности и занимаемых должностей), открывшие неизвестное ранее месторождение, имеющее промышленную ценность, а также выявившие дополнительные запасы полезных ископаемых или новое минеральное сырье в ранее известном месторождении, существенно увеличивающим его промышленную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Работники геологоразведочных и научно-исследовательских коллективов: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проявившие инициативу в постановке геологоразведочных работ, в результате которых открыто или коренным образом переоценено ранее известное месторождение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принимавшие непосредственное участие и особо отличившиеся в открытии и разведке месторождений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проявившие творческую инициативу и научно обосновавшие необходимость проведения в данном районе поисковых и разведочных работ, в результате которых открыто новое месторождение, имеющее промышленную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выявившие в пределах известного месторождения новые самостоятельные участки, рудные тела, пласты, горизонты, увеличивающие его запасы не менее, чем в 2 раза по сравнению с ранее утвержденными или новое минеральное сырье, пригодное для самостоятельной или комплексной промышленной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признания права первооткрывателя месторождений полезных ископаемых при Министерстве геологии и охраны недр Республики Казахстан (Мингео) создается Межведомственная комиссия по государственным вознаграждениям за открытие месторождений полезных ископаемых (в дальнейшем - Межведомственная комиссия) и территориальные комиссии по делам первооткрывателей при территориальных управлениях по охране и использованию недр Мингео.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Межведомственной комиссии формируется из числа специалистов Мингео, представителей других министерств и институтов Академии наук Республики Казахстан и утверждается Министром геологии и охраны недр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Межведомственная комиссия действует в строгом соответствии с Кодексом Республики Казахстан о недрах и переработке минерального сырья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территориальных комиссий формируется территориальными управлениями по охране и использованию недр (ТУО и ИН) и согласовывается с Мингео.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Первооткрывателям месторождений полезных ископаемых присуждаются единовременное денежное вознаграждение, диплом и нагрудный знак "Первооткрыватель месторождения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Первооткрывателям, выполнявшим работы по заказу инвесторов, вручаются только диплом и нагрудный знак "Первооткрыватель месторождения Республики Казахстан". Денежное вознаграждение выплачивается инвестором в установленном данным Положением порядке и размерах.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вознаграждения за открытие месторождений полезных ископаемых не производятся должностным лицам, не принимавшим личного непосредственного участия в открытии или разведке месторождений или в обосновании необходимости проведения геологоразведочных работ, приведших к открытию месторождений, осуществлявшим в силу своих служебных обязанностей общее руководство указанными работами.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II. Порядок выплаты единовременных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вознаграждений за открытие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полезных ископаемых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Единовременное денежное вознаграждение за открытие месторождений полезных ископаемых назначается Межведомственной комиссией. Оно выплачивается как за выявленные новые, так и за разведанные ранее и эксплуатируемые месторождения полезных ископаемых, имеющих промышленную ценность, за исключением объектов, по которым ранее были получены либо денежное вознаграждение, либо диплом, либо нагрудный знак "Первооткрыватель месторождения"&lt;*&gt;.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первый раздела II - с изменениями, внесенными постановлением Кабинета Министров Республики Казахстан от 1 августа 1995 г. N 1048.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установления размеров единовременного денежного вознаграждения за открытие месторождения полезных ископаемых по количеству запасов подразделяются на группы: III группа - небольшие, II - средние, I - крупные и уникальные (приложение N 1). Исходя из этого, размер денежного вознаграждения при открытии одного месторождения должен составить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небольших месторождений металлов, неметаллов и подземных вод, крупных месторождений строительных материалов (III группа) - 1000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средних месторождений полезных ископаемых (II группа) - 5000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крупных месторождений (I группа) - 10000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уникальных месторождений - 20000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размера единовременного вознаграждения учитываются следующие поощрительные коэффициенты для месторождений, находящихся: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действующих предприятий, слабо обеспеченных разведанными запасами данного полезного ископаемого, а также расположенных в сфере деятельности конверсируемых предприятий - коэффициент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освоенных районах с развитой инфраструктурой - коэффициент 1,5;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других районах - коэффициент 1,0.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государственное вознаграждение распространяются все нормы законодательства об имущественных правах и обязанностях.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выплат единовременных денежных вознаграждений за открытие месторождений полезных ископаемых является Республиканский фонд охраны недр и воспроизводства минерально-сырьевой базы. Министерство геологии и охраны недр Республики Казахстан ежегодно из указанного Фонда предусматривает средства на выплаты единовременных государственных вознаграждений за открытие месторождений полезных ископаемых, имеющих промышленную ценность, в пределах 0,5-1,0 процента от объема средств, направляемых на геологические исследования&lt;*&gt;.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двенадцатый раздела II - с изменениями, внесенными постановлением Кабинета Министров Республики Казахстан от 1 августа 1995 г. N 1048.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III. Порядок рассмотрения заявки о первооткрывателях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месторождений полезных ископаемых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вознаграждениях за их открытие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назначения и определения государственных вознаграждений за открытие месторождений полезных ископаемых рассматриваются Межведомственной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об открытии месторождений полезных ископаемых представляется в территориальные комиссии при территориальных управлениях охраны и использования недр по установленной форме (приложение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комиссии в срок до двух месяцев со дня поступления заявки рассматривают и устанавливают: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 открытия заявителем (заявителями)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промышленную ценность, степень и полноту изученности месторождения, сведения об утверждении запасов в Государственной комиссии по запасам полезных ископаемых Министерства геологии и охраны недр Республики Казахстан (ГКЗ), Территориальной комиссии по запасам полезных ископаемых (ТКЗ), возможность рентабельной его разработки или целесообразность дополнительного изучения.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наличия перечисленных данных, территориальные комиссии направляют в Межведомственную комиссию обосновывающие материалы и свое решение о правомерности выдачи заявителю (заявителям) государственного вознаграждения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Абзац шестой раздела III - с изменениями, внесенными постановлением Кабинета Министров Республики Казахстан от 1 августа 1995 г. N 1048.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Окончательное решение о первооткрывателях месторождений полезных ископаемых и государственных вознаграждениях за их открытие принимается Межведомственной комиссией. Наряду с первооткрывателями, денежное вознаграждение присуждается также лицам, активно участвовавшим в открытии и разведке месторождения. Размер денежного вознаграждения последним устанавливается в зависимости от их вклада в открытие и продолжительность работы на месторождении, но не более 50 процентов от соответствующей суммы вознаграждения первооткрывателя месторождения.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Абзац восьмой раздела III - исключен постановлением Кабинета Министров Республики Казахстан от 1 августа 1995 г. N 1048.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несогласии заявителя (заявителей) с решением Межведомственной комиссии разногласия решаются в судебном порядке.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Характеристика групп месторождений по запасам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1 - полезное ископаемое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2 - уникальные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3 - крупные (1 группа)                ! Количество запасов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4 - средние (II группа)               ! месторождений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5 - небольшие месторождения металлов, ! группам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неметаллов и подземных вод, крупные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месторождения строительных материалов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(III группа)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       !    2     !     3     !     4   !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Месторождения цветных, редких и благородных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Медь, млн.т            более 5      1-5        0,2-1      менее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Свинец, цинк, млн.т    более 5      1-5        0,3-1      менее 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Бокситы, млн.т         более 30     10-30        3-1      менее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Никель, тыс.т                       10-50        3-10     менее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Олово, тыс.т: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коренные               более 75     20-75        5-20     менее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россыпные                          более 5       1-5      менее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Вольфрам, тыс.т: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коренные               более 100    50-100      10-50     менее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россыпные                          более 5       2-5      менее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Молибден, тыс.т        более 70     20-70        5-20     менее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Сурьма, тыс.т.                     более 50     10-50     менее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Титан, тыс.т: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коренные                           более 10      3-10     менее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россыпные                          более 5       1-5      менее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Тантал,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коренные, тыс.т        более 5       1-5        0,3-1     менее 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россыпные, т                       более 0,5    0,1-0,5   менее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Цирконий, тыс.т                    более 500    100-500   менее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Золото,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коренные               более 100    50-100       5-50     менее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россыпные                          более 3       1-3      менее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Месторождения черных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Железные руды,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млн.т                   более 1000  500-1000    100-500   менее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Марганцевые руды,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млн.т                   более 300    50-300      10-50    менее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Хромитовые руды,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млн.т                   более 100    30-100      10-30    менее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Месторождения энергетического сырья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Нефть, млн.т            более 300    30-300       5-30    менее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Природный газ, млрд.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куб.м                   более 500    30-500       5-30    менее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Уголь, млн.т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коксующиеся             более 500   150-500      50-150   менее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энергетические          более 1000  500-1000    200-500   менее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бурые                   более 1000  500-1000    300-500   менее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Горючие сланцы,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млн.т                   более 1000  500-1000    300-500   менее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Уран, тыс.т: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 открытую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подземную добычу                    более 50     10-50    менее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 отработку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подземного выщелачивания            более 50     20-50    менее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Месторождения неметаллических ископаемых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Алмазы, млн.карат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коренные                более 1500   500-1500    100-500  менее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Асбест, млн.т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хризолитовый            более 30      15-30       5-10    менее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антофиллитовый, тыс.т   более 150     40-150     20-40    менее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амфиболовый, тыс.т      более 15       5-15       2-5     менее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Графит, млн.т                                   более 10  менее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Тальк, млн.т                                    более 3   менее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Тальковый камень, млн.т                         более 15  менее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Слюда-мусковит, тыс.т                более 20     10-20   менее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Слюда-флогопит, млн.т                более 0,5   0,2-0,5  менее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Слюда-вермикулит, млн.т                         более 1   менее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Абразивное сырье, тыс.т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корунд                                          более 100 менее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наждак                                             -      более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Пьезооптическое сырье: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пьезокварц, тыс.кг                   более 10     3-10    менее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исландский шпат, тыс.кг              более 8      4-8     менее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оптический флюорит, тыс.кг           более 1     0,5-1    менее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жильный кварц для плавки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кварцевого стекла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оптического стекловарения,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тыс.т                                более 1000  500-1000  менее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Технические камни: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агат, тыс.т                          более 1,5   0,5-1,5   менее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халцедон                                        более 1,5  менее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Драгоценные цветные камни: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изумруд, тыс.карат                              более 25   менее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сапфир, рубин и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равноценные, тыс.карат                          более 50   менее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Полудрагоценные цветные камни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александрит, демантоид,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аквамарин, аметист, хризолит,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рубелит, бирюза, благородный опал,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благородная шпинель и другие,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 равноценные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коренные, кг                                    более 300  менее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россыпные, кг                                   более 200  менее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берилл, гранат, топаз,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цветной турмалин, адуляр,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сподумен и другие,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равноценные, россыпь, кг                                   более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Поделочные камни (цветные)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малахит, т                                                 более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нефрит, лазурит и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равноценные коренные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месторождения, т                                более 300  менее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высокоразвитые горные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породы, коренные месторождения, т                         более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Плавиковый шпат, руда,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млн.т                    более 20     5-20       2-5      менее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Фосфориты, руда,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млн.т                    более 500  200-500     50-200    менее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Апатиты, руда, млн.т                            50-200    менее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Борные руды, руда, млн.т более 5      1-5      0,5-1      менее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Калийные соли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хлористые, сырые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соли, млн.т              более 1000  600-1000  300-600    менее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сернокислотные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смешанные, млн.т         более 500   300-500   200-300    менее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Соль поваренная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пищевой промышленности,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млн.т                                более 300 200-300    менее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химической промышленности,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млн.т                                более 1000 500-1000  менее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Сульфат натрия (мирабилит,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тенардит), млн.т                     более 10    5-10     менее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Сода природная, млн.т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(безводная)              более 50    25-50      15-25     менее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Сера самородная,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млн.т                    более 20    10-20       5-10     менее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Бариты млн.т (ВаSО4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менее 50%)                        более 10    3-10     менее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Магнезиты, млн.т                     более 100  30-100    менее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Бруситы                                         более 5   менее 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Доломиты (для металлургической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промышленности), млн.т               более 100   30-100   менее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Известняки (для металлургической,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стекольной и химической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промышленности) млн.т                более 150   50-150   менее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Глины, млн.т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огнеупорные                          более 30    10-30    менее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тугоплавкие и кислотоупорные         более 50    20-50    менее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бентонитовые                         более 30    10-30    менее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Каолины                              более 30    10-30    менее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Кварциты (для динаса, ферросплавов,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карбида кремния)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высококремнеземистые породы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химической и абразивной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промышленности), млн.т                           более 30  менее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Формовочные пески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формовочные материалы, млн.т                     более 20  менее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Цементное сырье, млн.т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карбонатный компонент                            более 150 менее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глинистый компонент                              более 50  менее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гидравлические добавки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(диатомиты, трепел, опоки,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пуццоланы и др.)                                           более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Стекольные пески (для оконного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стекла и специзделий),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млн.т                                             более 15  менее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Пегматиты и другие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полевошпатового сырья, млн.т                      более 2   менее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Строительные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Изверженные, метаморфические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другие породы, используемые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изготовления декоративно-облицовочных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материалов с выходом блоков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30%, млн.куб.м                                    более 2   менее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Мраморы (архитектурно-строительные,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поделочные и статуарные) с выходом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блоков не менее 15%, млн.куб.м                    более 1   менее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Гипсы, млн.т                                                более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Перлиты и другие эффузивные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глинистые породы для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вспученных материалов, млн.куб.м                             более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Волластонит (для керамической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других отраслей промышленности),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млн.куб.м                                                    более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Строительные материалы в районах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дефицитом этого сырья, млн.куб.м: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каменные (бут.щебень)                                       более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песчано-гравийные                                           более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пески балластовые, для силикатного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кирпича, бетона и др.                                       более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известняки для обжига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известь, силикатного кирпича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других нужд                                               более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Подземные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Пресные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питьевого водоснабжения,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тыс.куб.м/сут.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острым дефицитом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водных ресурсов          более 100    50-100    20-50       10-20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других районах         более 200   100-200    50-100      20-50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орошения земель                  100-200    50-100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Минеральные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лечебного использования,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куб.м/сут.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углекислые, с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растворенной углекислоты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менее 1 г/л минерализацией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менее 4 г/л (типа арзни,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джермук, боржоми)                    более 200  100-200     50-100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углекислые, с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растворенной углекислоты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менее 1,5 г/л и общей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минерализацией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г/л (кисловодский тип)              более 300  200-300    100-200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углекисло-железистые,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содержанием железа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менее 20 мг/л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углекисло-мышьяковистые,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содержанием мышьяка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мг/л                                          более 100  50-100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гидрокарбонатные магневокальциевые,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типа нафтуся                           более 50   25-50     10-25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сульфидные воды различного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ионного состава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минерализации с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сульфидов не менее 100 мг/л             более 500  200-500   100-200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радоновые воды различного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ионного состава с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радона более 100 ммк кюри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(100 эман):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углекислые (растворенной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углекислоты более 1,5 г/л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o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термальные (более 35 ),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минерализацией более 10 г/л           более 300  100-300    50-100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холодные и теплые,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слабоминерализованные                              более 300 100-300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азотные и метановые термальные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(более 35 ) и кремнистые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содержанием кремнекислоты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более 0,05 г/л воды различного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ионного состава и минерализации                    более 800 400-800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Термальные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энергетические воды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температурой выше 100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минерализацией до 2 г/л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отсутствии агрессивных компонентов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солей, выпадающих в осадки,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тыс.т                                   более 20   10-20    3-10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Пароводяные смеси: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теплотехнические воды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температурой выше 60 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минерализацией до 10 г/л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агрессивных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компонентов и солей,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выпадающих в осадок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куб.м/сут                                          более 20   10-20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Промышленные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тыс.мЗ/сут: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йодосодержащие,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мг/л                      более 50   30-50      15-30  не менее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бромсодержащие,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250 мг/л                     более 30   10-30      5-10   не менее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йодо-бромные воды с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йода не менее 10 мг/л, брома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менее 200 мг/л             более 30  20-30      10-20  не менее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йодо-боровые воды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содержанием йода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менее 10 мг/л, 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менее 500 мг/л             более 50   30-50     15-30 не менее 15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Председателю Межведомственной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государственным вознаграждениям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открытие месторождений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ископаемых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Заявка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 открытии месторождений (участка) полезных ископаемых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от гр-на (гр-ан)_________________________________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возраст (год рождения), специальность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место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проживающего (щих) по адресу:_______________________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почтовый индекс, край, область, город, поселок, улица,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дом, квартира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Мной (нами) открыт(о)_______________________________________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месторождение, ценный участок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недр, прямые признаки месторождения, участка недр или другого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объекта; если есть, то указать название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расположенный:______________________________________________________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дать подробный адрес местонахождения объекта: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край, область, район, город, село, станция (в скольких километрах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населенного или промышленного пункта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Привести данные о ценности открытого объекта: какое полезное ископаемое выявлено, в каком виде (в образцах, в пробах), в обнажении, в горных выработках и другие. Дать краткую историю открытия месторождения, ценного участка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Факты, подтверждающие ценность открытого объекта (если имеются, то приложить обосновывающие документы):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результаты исследования найденных образцов или проб - химические, минералогические, палеонтологические и другие анализы, физические и другие свойства этих образцов;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справки компетентных организаций, куда заявитель (заявители) уже обращался в письменной форме с целью оценки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(просим) зарегистрировать объект, помочь определить ценность объекта (если нет возможности определить это самому)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изложить кратко, что нужно: сделать анализы, направить экспертную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группу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 случае подтверждения ценности объекта выдать положенное государственное вознаграждение.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 заявки                 Личная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(группы заявителей)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