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200d" w14:textId="3092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утвеpждении Поpядка создания иммигpационного земельного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2 августа 1994 г. N 868. Утратило силу - постановлением Правительства РК от 27 июля 2005 г. N 781</w:t>
      </w:r>
    </w:p>
    <w:p>
      <w:pPr>
        <w:spacing w:after="0"/>
        <w:ind w:left="0"/>
        <w:jc w:val="both"/>
      </w:pPr>
      <w:bookmarkStart w:name="z0" w:id="0"/>
      <w:r>
        <w:rPr>
          <w:rFonts w:ascii="Times New Roman"/>
          <w:b w:val="false"/>
          <w:i w:val="false"/>
          <w:color w:val="000000"/>
          <w:sz w:val="28"/>
        </w:rPr>
        <w:t xml:space="preserve">
     Кабинет Министров Республики Казахстан постановляет: </w:t>
      </w:r>
      <w:r>
        <w:br/>
      </w:r>
      <w:r>
        <w:rPr>
          <w:rFonts w:ascii="Times New Roman"/>
          <w:b w:val="false"/>
          <w:i w:val="false"/>
          <w:color w:val="000000"/>
          <w:sz w:val="28"/>
        </w:rPr>
        <w:t xml:space="preserve">
     1. Утвердить Порядок создания иммиграционного земельного фонда (прилагается). </w:t>
      </w:r>
      <w:r>
        <w:br/>
      </w:r>
      <w:r>
        <w:rPr>
          <w:rFonts w:ascii="Times New Roman"/>
          <w:b w:val="false"/>
          <w:i w:val="false"/>
          <w:color w:val="000000"/>
          <w:sz w:val="28"/>
        </w:rPr>
        <w:t xml:space="preserve">
     2. В соответствии со статьями 12, 13, и 14 Земельного кодекса Республики Казахстан изложить абзац шестой пункта 5 Положения о Департаменте по миграции населения при Министерстве труда Республики Казахстан, утвержденного постановлением Кабинета Министров Республики Казахстан от 15 декабря 1992 г. N 1055 "О мерах по реализации постановления Верховного Совета Республики Казахстан "О введении в действие Закона Республики Казахстан "Об иммиграции" (САПП Республики Казахстан, 1992 г., N 48, ст. 715), в следующей редакции: </w:t>
      </w:r>
      <w:r>
        <w:br/>
      </w:r>
      <w:r>
        <w:rPr>
          <w:rFonts w:ascii="Times New Roman"/>
          <w:b w:val="false"/>
          <w:i w:val="false"/>
          <w:color w:val="000000"/>
          <w:sz w:val="28"/>
        </w:rPr>
        <w:t xml:space="preserve">
     "вносить в соответствующий местный исполнительный орган предложения о предоставлении свободных земель из иммиграционного земельного фонда для организации поселений и группового хозяйства беженцев-иммигрантов". </w:t>
      </w:r>
    </w:p>
    <w:bookmarkEnd w:id="0"/>
    <w:bookmarkStart w:name="z1" w:id="1"/>
    <w:p>
      <w:pPr>
        <w:spacing w:after="0"/>
        <w:ind w:left="0"/>
        <w:jc w:val="both"/>
      </w:pPr>
      <w:r>
        <w:rPr>
          <w:rFonts w:ascii="Times New Roman"/>
          <w:b w:val="false"/>
          <w:i w:val="false"/>
          <w:color w:val="000000"/>
          <w:sz w:val="28"/>
        </w:rPr>
        <w:t xml:space="preserve">
  Премьер-министр </w:t>
      </w:r>
    </w:p>
    <w:bookmarkEnd w:id="1"/>
    <w:p>
      <w:pPr>
        <w:spacing w:after="0"/>
        <w:ind w:left="0"/>
        <w:jc w:val="both"/>
      </w:pPr>
      <w:r>
        <w:rPr>
          <w:rFonts w:ascii="Times New Roman"/>
          <w:b w:val="false"/>
          <w:i w:val="false"/>
          <w:color w:val="000000"/>
          <w:sz w:val="28"/>
        </w:rPr>
        <w:t xml:space="preserve">Республики Казахстан </w:t>
      </w:r>
    </w:p>
    <w:bookmarkStart w:name="z2" w:id="2"/>
    <w:p>
      <w:pPr>
        <w:spacing w:after="0"/>
        <w:ind w:left="0"/>
        <w:jc w:val="both"/>
      </w:pPr>
      <w:r>
        <w:rPr>
          <w:rFonts w:ascii="Times New Roman"/>
          <w:b w:val="false"/>
          <w:i w:val="false"/>
          <w:color w:val="000000"/>
          <w:sz w:val="28"/>
        </w:rPr>
        <w:t xml:space="preserve">
                                       Утвержден </w:t>
      </w:r>
    </w:p>
    <w:bookmarkEnd w:id="2"/>
    <w:p>
      <w:pPr>
        <w:spacing w:after="0"/>
        <w:ind w:left="0"/>
        <w:jc w:val="both"/>
      </w:pPr>
      <w:r>
        <w:rPr>
          <w:rFonts w:ascii="Times New Roman"/>
          <w:b w:val="false"/>
          <w:i w:val="false"/>
          <w:color w:val="000000"/>
          <w:sz w:val="28"/>
        </w:rPr>
        <w:t xml:space="preserve">                             постановлением Кабинета Министров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 августа 1994 г. N 868 </w:t>
      </w:r>
    </w:p>
    <w:bookmarkStart w:name="z3" w:id="3"/>
    <w:p>
      <w:pPr>
        <w:spacing w:after="0"/>
        <w:ind w:left="0"/>
        <w:jc w:val="both"/>
      </w:pPr>
      <w:r>
        <w:rPr>
          <w:rFonts w:ascii="Times New Roman"/>
          <w:b w:val="false"/>
          <w:i w:val="false"/>
          <w:color w:val="000000"/>
          <w:sz w:val="28"/>
        </w:rPr>
        <w:t xml:space="preserve">
                               ПОРЯДОК </w:t>
      </w:r>
    </w:p>
    <w:bookmarkEnd w:id="3"/>
    <w:bookmarkStart w:name="z4" w:id="4"/>
    <w:p>
      <w:pPr>
        <w:spacing w:after="0"/>
        <w:ind w:left="0"/>
        <w:jc w:val="both"/>
      </w:pPr>
      <w:r>
        <w:rPr>
          <w:rFonts w:ascii="Times New Roman"/>
          <w:b w:val="false"/>
          <w:i w:val="false"/>
          <w:color w:val="000000"/>
          <w:sz w:val="28"/>
        </w:rPr>
        <w:t xml:space="preserve">
                создания иммиграционного земельного фонда </w:t>
      </w:r>
    </w:p>
    <w:bookmarkEnd w:id="4"/>
    <w:bookmarkStart w:name="z5" w:id="5"/>
    <w:p>
      <w:pPr>
        <w:spacing w:after="0"/>
        <w:ind w:left="0"/>
        <w:jc w:val="both"/>
      </w:pPr>
      <w:r>
        <w:rPr>
          <w:rFonts w:ascii="Times New Roman"/>
          <w:b w:val="false"/>
          <w:i w:val="false"/>
          <w:color w:val="000000"/>
          <w:sz w:val="28"/>
        </w:rPr>
        <w:t xml:space="preserve">
     1. Основанием создания иммиграционного земельного фонда является ежегодно утверждаемая Президентом Республики Казахстан квота иммиграции по областям, а также принимаемые в связи с этим главами областных администраций решения о расселении беженцев-иммигрантов. </w:t>
      </w:r>
      <w:r>
        <w:br/>
      </w:r>
      <w:r>
        <w:rPr>
          <w:rFonts w:ascii="Times New Roman"/>
          <w:b w:val="false"/>
          <w:i w:val="false"/>
          <w:color w:val="000000"/>
          <w:sz w:val="28"/>
        </w:rPr>
        <w:t xml:space="preserve">
     2. Целью образования иммиграционного земельного фонда является выявление соответствующих территорий для организации поселений и группового хозяйства беженцев-иммигрантов с учетом их компактного размещения и создания благоприятных условий для жизнедеятельности и проживания. </w:t>
      </w:r>
      <w:r>
        <w:br/>
      </w:r>
      <w:r>
        <w:rPr>
          <w:rFonts w:ascii="Times New Roman"/>
          <w:b w:val="false"/>
          <w:i w:val="false"/>
          <w:color w:val="000000"/>
          <w:sz w:val="28"/>
        </w:rPr>
        <w:t xml:space="preserve">
     3. Иммиграционный земельный фонд формируется за счет земель специального земельного фонда района, населенных пунктов, запаса, а также совхозов, колхозов, других землевладельцев и землепользователей. </w:t>
      </w:r>
      <w:r>
        <w:br/>
      </w:r>
      <w:r>
        <w:rPr>
          <w:rFonts w:ascii="Times New Roman"/>
          <w:b w:val="false"/>
          <w:i w:val="false"/>
          <w:color w:val="000000"/>
          <w:sz w:val="28"/>
        </w:rPr>
        <w:t xml:space="preserve">
     Включаемые в такой фонд земельные участки по кадастровой оценке должны быть, как правило, на уровне средней по землевладению или землепользованию, массиву специального земельного фонда, населенного пункта, запаса, из земель которого предусматривается их изъятие, и соответствовать целевому использованию. </w:t>
      </w:r>
      <w:r>
        <w:br/>
      </w:r>
      <w:r>
        <w:rPr>
          <w:rFonts w:ascii="Times New Roman"/>
          <w:b w:val="false"/>
          <w:i w:val="false"/>
          <w:color w:val="000000"/>
          <w:sz w:val="28"/>
        </w:rPr>
        <w:t xml:space="preserve">
     4. Для выработки предложений по формированию иммиграционного земельного фонда глава районной администрации, на территории района которой намечается размещение иммигрантов-беженцев, образует специальную земельную комиссию в составе представителя районной администрации - председатель комиссии, представителей районных органов по земельным отношениям и землеустройству, архитектуры и градостроительства, экологии и биоресурсов, сельского хозяйства, миграционной службы. </w:t>
      </w:r>
      <w:r>
        <w:br/>
      </w:r>
      <w:r>
        <w:rPr>
          <w:rFonts w:ascii="Times New Roman"/>
          <w:b w:val="false"/>
          <w:i w:val="false"/>
          <w:color w:val="000000"/>
          <w:sz w:val="28"/>
        </w:rPr>
        <w:t xml:space="preserve">
     При необходимости в состав комиссии могут включаться представители других организаций и учреждений. </w:t>
      </w:r>
      <w:r>
        <w:br/>
      </w:r>
      <w:r>
        <w:rPr>
          <w:rFonts w:ascii="Times New Roman"/>
          <w:b w:val="false"/>
          <w:i w:val="false"/>
          <w:color w:val="000000"/>
          <w:sz w:val="28"/>
        </w:rPr>
        <w:t xml:space="preserve">
     5. Комиссия, руководствуясь рекомендациями научных учреждений и проектных организаций по вопросам рационального использования трудовых и земельных ресурсов, изучает условия расселения иммигрантов-беженцев по конкретным землевладениям и землепользованиям, а также возможности формирования в районе иммиграционного земельного фонда. </w:t>
      </w:r>
      <w:r>
        <w:br/>
      </w:r>
      <w:r>
        <w:rPr>
          <w:rFonts w:ascii="Times New Roman"/>
          <w:b w:val="false"/>
          <w:i w:val="false"/>
          <w:color w:val="000000"/>
          <w:sz w:val="28"/>
        </w:rPr>
        <w:t xml:space="preserve">
     6. Земельные участки, намечаемые к включению в иммиграционный земельный фонд, обследуются в натуре комиссией с участием представителей заинтересованных землевладельцев и землепользователей. </w:t>
      </w:r>
      <w:r>
        <w:br/>
      </w:r>
      <w:r>
        <w:rPr>
          <w:rFonts w:ascii="Times New Roman"/>
          <w:b w:val="false"/>
          <w:i w:val="false"/>
          <w:color w:val="000000"/>
          <w:sz w:val="28"/>
        </w:rPr>
        <w:t xml:space="preserve">
     7. В процессе полевого обследования изучается состояние почв, растительности, водоисточников, сложившейся социальной, инженерной и производственной инфраструктуры, а также устанавливается по конкретному землевладению или землепользованию целесообразность формирования иммиграционного земельного фонда раздельно под усадьбы иммигрантов-беженцев в черте населенного пункта и полевых наделов в полевых землях либо единым массивом, совмещающим усадебные и полевые наделы. </w:t>
      </w:r>
      <w:r>
        <w:br/>
      </w:r>
      <w:r>
        <w:rPr>
          <w:rFonts w:ascii="Times New Roman"/>
          <w:b w:val="false"/>
          <w:i w:val="false"/>
          <w:color w:val="000000"/>
          <w:sz w:val="28"/>
        </w:rPr>
        <w:t xml:space="preserve">
     Результаты полевого обследования оформляются актом с приложением чертежа и ведомости формирования иммиграционного земельного фонда по каждому затрагиваемому землевладению или землепользованию. Указанные документы подписываются членами комиссии, проводившими обследование, а также представителями заинтересованного землевладельца или землепользователя. </w:t>
      </w:r>
      <w:r>
        <w:br/>
      </w:r>
      <w:r>
        <w:rPr>
          <w:rFonts w:ascii="Times New Roman"/>
          <w:b w:val="false"/>
          <w:i w:val="false"/>
          <w:color w:val="000000"/>
          <w:sz w:val="28"/>
        </w:rPr>
        <w:t xml:space="preserve">
     8. Комиссия по завершению обследования земель, намечаемых к включению в иммиграционный земельный фонд, сводит результаты этой работы в целом по району, согласовывает их с районными органами по земельным отношениям и землеустройству, архитектуры и градостроительства, экологии и биоресурсов, сельского хозяйства, миграционной службы и направляет главе местной администрации для принятия решения о создании иммиграционного земельного фонда в соответствии с земельным законодательством Республики Казахстан. </w:t>
      </w:r>
      <w:r>
        <w:br/>
      </w:r>
      <w:r>
        <w:rPr>
          <w:rFonts w:ascii="Times New Roman"/>
          <w:b w:val="false"/>
          <w:i w:val="false"/>
          <w:color w:val="000000"/>
          <w:sz w:val="28"/>
        </w:rPr>
        <w:t xml:space="preserve">
     9. Материалы, представляемые главе местной администрации, содержат: </w:t>
      </w:r>
      <w:r>
        <w:br/>
      </w:r>
      <w:r>
        <w:rPr>
          <w:rFonts w:ascii="Times New Roman"/>
          <w:b w:val="false"/>
          <w:i w:val="false"/>
          <w:color w:val="000000"/>
          <w:sz w:val="28"/>
        </w:rPr>
        <w:t xml:space="preserve">
     пояснительную записку с выводами и предложениями; </w:t>
      </w:r>
      <w:r>
        <w:br/>
      </w:r>
      <w:r>
        <w:rPr>
          <w:rFonts w:ascii="Times New Roman"/>
          <w:b w:val="false"/>
          <w:i w:val="false"/>
          <w:color w:val="000000"/>
          <w:sz w:val="28"/>
        </w:rPr>
        <w:t xml:space="preserve">
     эксплуатацию земель, включаемых в иммиграционный земельный фонд, по землевладениям и землепользованиям, участкам специального земельного фонда района, населенных пунктов и запаса; </w:t>
      </w:r>
      <w:r>
        <w:br/>
      </w:r>
      <w:r>
        <w:rPr>
          <w:rFonts w:ascii="Times New Roman"/>
          <w:b w:val="false"/>
          <w:i w:val="false"/>
          <w:color w:val="000000"/>
          <w:sz w:val="28"/>
        </w:rPr>
        <w:t xml:space="preserve">
     акт полевого обследования; </w:t>
      </w:r>
      <w:r>
        <w:br/>
      </w:r>
      <w:r>
        <w:rPr>
          <w:rFonts w:ascii="Times New Roman"/>
          <w:b w:val="false"/>
          <w:i w:val="false"/>
          <w:color w:val="000000"/>
          <w:sz w:val="28"/>
        </w:rPr>
        <w:t xml:space="preserve">
     чертеж полевого обследования землевладения, землепользования, участка специального земельного фонда района, участка в черте населенного пункта, земельного запаса с отображением земель, включаемых в иммиграционный земельный фонд; </w:t>
      </w:r>
      <w:r>
        <w:br/>
      </w:r>
      <w:r>
        <w:rPr>
          <w:rFonts w:ascii="Times New Roman"/>
          <w:b w:val="false"/>
          <w:i w:val="false"/>
          <w:color w:val="000000"/>
          <w:sz w:val="28"/>
        </w:rPr>
        <w:t xml:space="preserve">
     ведомость формирования иммиграционного земельного фонда. </w:t>
      </w:r>
      <w:r>
        <w:br/>
      </w:r>
      <w:r>
        <w:rPr>
          <w:rFonts w:ascii="Times New Roman"/>
          <w:b w:val="false"/>
          <w:i w:val="false"/>
          <w:color w:val="000000"/>
          <w:sz w:val="28"/>
        </w:rPr>
        <w:t xml:space="preserve">
     10. Глава местной администрации в соответствии со своей компетенцией принимает решение о включении предлагаемых комиссией земель в состав иммиграционного земельного фонда. </w:t>
      </w:r>
      <w:r>
        <w:br/>
      </w:r>
      <w:r>
        <w:rPr>
          <w:rFonts w:ascii="Times New Roman"/>
          <w:b w:val="false"/>
          <w:i w:val="false"/>
          <w:color w:val="000000"/>
          <w:sz w:val="28"/>
        </w:rPr>
        <w:t xml:space="preserve">
     11. Земли, включенные в иммиграционный земельный фонд, используются прежними землевладельцами и землепользователями в порядке и на условиях, устанавливаемых органом, принявшим решение о формировании указанного фонда. </w:t>
      </w:r>
      <w:r>
        <w:br/>
      </w:r>
      <w:r>
        <w:rPr>
          <w:rFonts w:ascii="Times New Roman"/>
          <w:b w:val="false"/>
          <w:i w:val="false"/>
          <w:color w:val="000000"/>
          <w:sz w:val="28"/>
        </w:rPr>
        <w:t xml:space="preserve">
     12. Из иммиграционного земельного фонда глава местной администрации изымает земельные участки и предоставляет новым владельцам или пользователям по мере расселения беженцев-иммигрантов. </w:t>
      </w:r>
      <w:r>
        <w:br/>
      </w:r>
      <w:r>
        <w:rPr>
          <w:rFonts w:ascii="Times New Roman"/>
          <w:b w:val="false"/>
          <w:i w:val="false"/>
          <w:color w:val="000000"/>
          <w:sz w:val="28"/>
        </w:rPr>
        <w:t xml:space="preserve">
     13. Беженцам-иммигрантам, получившим гражданство Республики Казахстан, земельные участки в зависимости от желания граждан и целей использования этих участков предоставляются в пожизненное наследуемое владение или пользование. </w:t>
      </w:r>
      <w:r>
        <w:br/>
      </w:r>
      <w:r>
        <w:rPr>
          <w:rFonts w:ascii="Times New Roman"/>
          <w:b w:val="false"/>
          <w:i w:val="false"/>
          <w:color w:val="000000"/>
          <w:sz w:val="28"/>
        </w:rPr>
        <w:t xml:space="preserve">
     Беженцам и переселенцам, получившим вид на постоянное или временное жительство, но не являющимся гражданами Республики Казахстан, земельные участки для испрашиваемых целей предоставляются в пользование на условиях аренды. </w:t>
      </w:r>
      <w:r>
        <w:br/>
      </w:r>
      <w:r>
        <w:rPr>
          <w:rFonts w:ascii="Times New Roman"/>
          <w:b w:val="false"/>
          <w:i w:val="false"/>
          <w:color w:val="000000"/>
          <w:sz w:val="28"/>
        </w:rPr>
        <w:t xml:space="preserve">
     14. Лица, заинтересованные в получении земельных участков в соответствии с пунктом 13 настоящего Порядка, обращаются к главе местной администрации (на территории которого предусматривается расселение) с заявлением, в котором указывается цель, для которой испрашивается земельный участок, примерные его размеры и сроки пользования землей. </w:t>
      </w:r>
      <w:r>
        <w:br/>
      </w:r>
      <w:r>
        <w:rPr>
          <w:rFonts w:ascii="Times New Roman"/>
          <w:b w:val="false"/>
          <w:i w:val="false"/>
          <w:color w:val="000000"/>
          <w:sz w:val="28"/>
        </w:rPr>
        <w:t xml:space="preserve">
     Указанное заявление глава местной администрации направляет в местный орган Департамента по миграции населения при Министерстве труда Республики Казахстан для подготовки предложения по данному вопросу. </w:t>
      </w:r>
      <w:r>
        <w:br/>
      </w:r>
      <w:r>
        <w:rPr>
          <w:rFonts w:ascii="Times New Roman"/>
          <w:b w:val="false"/>
          <w:i w:val="false"/>
          <w:color w:val="000000"/>
          <w:sz w:val="28"/>
        </w:rPr>
        <w:t xml:space="preserve">
     15. Местный орган по миграции населения совместно с местным органом по земельным отношениям и землеустройству рассматривают поданное заявление и в соответствии с земельным законодательством вносят главе местной администрации предложение о предоставлении земельного участка. </w:t>
      </w:r>
      <w:r>
        <w:br/>
      </w:r>
      <w:r>
        <w:rPr>
          <w:rFonts w:ascii="Times New Roman"/>
          <w:b w:val="false"/>
          <w:i w:val="false"/>
          <w:color w:val="000000"/>
          <w:sz w:val="28"/>
        </w:rPr>
        <w:t xml:space="preserve">
     16. Глава местной администрации в пределах своей компетенции и в зависимости от внесенного указанными органами предложения изымает земельный участок из иммиграционного земельного фонда и предоставляет его лицу, поселяющемуся на территории соответствующей административной единицы. </w:t>
      </w:r>
      <w:r>
        <w:br/>
      </w:r>
      <w:r>
        <w:rPr>
          <w:rFonts w:ascii="Times New Roman"/>
          <w:b w:val="false"/>
          <w:i w:val="false"/>
          <w:color w:val="000000"/>
          <w:sz w:val="28"/>
        </w:rPr>
        <w:t xml:space="preserve">
     Оформление государственного акта на право пожизненного наследуемого владения, право пользования либо договора об аренде земельного участка осуществляется территориальным органом Государственного комитета Республики Казахстан по земельным отношениям и землеустройству в установленном порядке.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