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2964" w14:textId="45a2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формирования и внесения изменений в составы Казахстанской части межправительственных комиссий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31 марта 1994 года N 307. Утратило силу - постановлением Правительства РК от 18 января 1995 г. N 62 ~P950062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формирования межправительственных комиссий
и повышения эффективности их деятельности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сопредседатель и ответственный секретарь
казахстанской части межправительственной комиссии утверждаются
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право сопредседателю казахстанской части
межправительственной комиссии по согласованию с Кабинетом Министров
Республики Казахстан вносить изменения в количественный и персональный
состав комиссии и привлекать для работы в ней представителей 
заинтересованных министерств и ведомств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сопредседателям казахстанской части 
межправительственных комиссий информировать Кабинет Министров Республики
Казахстан о проделанной работе не реже одного раза в полугодие.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