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3d45" w14:textId="a163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Республиканской программе обеспечения отраслей агропромышленного комплекса запасными частями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28 февраля 1994 года N 231. Утратило силу - постановлением Правительства РК от 29 сентября 2005 г. N 964</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Разрыв торгово-экономических связей со странами СНГ, нарушение финансово-расчетных операций привели к резкому ухудшению материально-технического обеспечения агропромышленного комплекса, особенно запасными частями, что ставит под угрозу срыва своевременное проведение полевых работ. Предприятиями республики производится менее 10 процентов запасных частей от общей номенклатуры, требующейся агропромышленному комплексу. Вместе с тем, рядом предприятий республики снижается достигнутый уровень их производства. 
</w:t>
      </w:r>
      <w:r>
        <w:br/>
      </w:r>
      <w:r>
        <w:rPr>
          <w:rFonts w:ascii="Times New Roman"/>
          <w:b w:val="false"/>
          <w:i w:val="false"/>
          <w:color w:val="000000"/>
          <w:sz w:val="28"/>
        </w:rPr>
        <w:t>
      Создавшееся положение требует использования всех резервов и принятия неотложных мер по организации импортозамещающих производств на предприятиях республики запасных частей к сельскохозяйственной технике, машинам и оборудованию. 
</w:t>
      </w:r>
      <w:r>
        <w:br/>
      </w:r>
      <w:r>
        <w:rPr>
          <w:rFonts w:ascii="Times New Roman"/>
          <w:b w:val="false"/>
          <w:i w:val="false"/>
          <w:color w:val="000000"/>
          <w:sz w:val="28"/>
        </w:rPr>
        <w:t>
      С целью улучшения обеспечения сельского хозяйства необходимыми запасными частями Кабинет Министров Республики Казахстан постановляет: 
</w:t>
      </w:r>
      <w:r>
        <w:br/>
      </w:r>
      <w:r>
        <w:rPr>
          <w:rFonts w:ascii="Times New Roman"/>
          <w:b w:val="false"/>
          <w:i w:val="false"/>
          <w:color w:val="000000"/>
          <w:sz w:val="28"/>
        </w:rPr>
        <w:t>
      1. Утвердить одобренную Советом по машиностроению для агропромышленного комплекса при Кабинете Министров Республики Казахстан Республиканскую программу обеспечения отраслей агропромышленного комплекса запасными частями &lt;*&gt; (прилагается). 
</w:t>
      </w:r>
      <w:r>
        <w:br/>
      </w:r>
      <w:r>
        <w:rPr>
          <w:rFonts w:ascii="Times New Roman"/>
          <w:b w:val="false"/>
          <w:i w:val="false"/>
          <w:color w:val="000000"/>
          <w:sz w:val="28"/>
        </w:rPr>
        <w:t>
      Сноска. В дальнейшем по тексту - программа "Запасные части". 
</w:t>
      </w:r>
      <w:r>
        <w:br/>
      </w:r>
      <w:r>
        <w:rPr>
          <w:rFonts w:ascii="Times New Roman"/>
          <w:b w:val="false"/>
          <w:i w:val="false"/>
          <w:color w:val="000000"/>
          <w:sz w:val="28"/>
        </w:rPr>
        <w:t>
      2. Министерству промышленности, Министерству внутренних дел Республики Казахстан, национальным акционерным компаниям "Коргау", "КРАМДС", государственным холдинговым компаниям "Ак жол", "Казагрореммаш-холдинг", "Желдирме", государственным акционерным компаниям "Кен дала", "Тоган", главам областных администраций: 
</w:t>
      </w:r>
      <w:r>
        <w:br/>
      </w:r>
      <w:r>
        <w:rPr>
          <w:rFonts w:ascii="Times New Roman"/>
          <w:b w:val="false"/>
          <w:i w:val="false"/>
          <w:color w:val="000000"/>
          <w:sz w:val="28"/>
        </w:rPr>
        <w:t>
      обеспечить реализацию программы "Запасные части" по производству запасных частей для агропромышленного комплекса и восстановлению изношенных деталей на 1994 год в объемах и номенклатуре согласно приложениям N 2 и 3 к данной программе; 
</w:t>
      </w:r>
      <w:r>
        <w:br/>
      </w:r>
      <w:r>
        <w:rPr>
          <w:rFonts w:ascii="Times New Roman"/>
          <w:b w:val="false"/>
          <w:i w:val="false"/>
          <w:color w:val="000000"/>
          <w:sz w:val="28"/>
        </w:rPr>
        <w:t>
      оказать помощь предприятиям, осваивающим производство новых изделий, в обеспечении конструкторско-технологической документацией, подготовке производства и материально-техническом снабжении. 
</w:t>
      </w:r>
      <w:r>
        <w:br/>
      </w:r>
      <w:r>
        <w:rPr>
          <w:rFonts w:ascii="Times New Roman"/>
          <w:b w:val="false"/>
          <w:i w:val="false"/>
          <w:color w:val="000000"/>
          <w:sz w:val="28"/>
        </w:rPr>
        <w:t>
      3. Министерству сельского хозяйства Республики Казахстан, Государственной холдинговой компании "Казагрореммаш-холдинг", Государственной акционерной компании "Кен дала" и главам областных администраций организовать: 
</w:t>
      </w:r>
      <w:r>
        <w:br/>
      </w:r>
      <w:r>
        <w:rPr>
          <w:rFonts w:ascii="Times New Roman"/>
          <w:b w:val="false"/>
          <w:i w:val="false"/>
          <w:color w:val="000000"/>
          <w:sz w:val="28"/>
        </w:rPr>
        <w:t>
      сбор в хозяйствах изношенных деталей и поставку их на ремонтные предприятия; 
</w:t>
      </w:r>
      <w:r>
        <w:br/>
      </w:r>
      <w:r>
        <w:rPr>
          <w:rFonts w:ascii="Times New Roman"/>
          <w:b w:val="false"/>
          <w:i w:val="false"/>
          <w:color w:val="000000"/>
          <w:sz w:val="28"/>
        </w:rPr>
        <w:t>
      сбор и сдачу отработанных гильз, поршней, подшипников на переплавку и на реставрацию заводам-изготовителям. 
</w:t>
      </w:r>
      <w:r>
        <w:br/>
      </w:r>
      <w:r>
        <w:rPr>
          <w:rFonts w:ascii="Times New Roman"/>
          <w:b w:val="false"/>
          <w:i w:val="false"/>
          <w:color w:val="000000"/>
          <w:sz w:val="28"/>
        </w:rPr>
        <w:t>
      4. Республиканской контрактной корпорации "Казконтракт", Государственной акционерной компании "Кен дала", их территориальным подразделениям в первоочередном порядке удовлетворять заявки предприятий на сырье и материальные ресурсы для изготовления запасных частей согласно представленным ими расчетам-заявкам. 
</w:t>
      </w:r>
      <w:r>
        <w:br/>
      </w:r>
      <w:r>
        <w:rPr>
          <w:rFonts w:ascii="Times New Roman"/>
          <w:b w:val="false"/>
          <w:i w:val="false"/>
          <w:color w:val="000000"/>
          <w:sz w:val="28"/>
        </w:rPr>
        <w:t>
      5. Для обеспечения выполнения работ по освоению производства запасных частей, предусмотренных программой "Запасные части", Министерству экономики Республики Казахстан совместно с Министерством промышленности, Министерством внутренних дел Республики Казахстан, национальными акционерными компаниями "Коргау", "КРАМДС", государственными холдинговыми компаниями "Казагрореммаш-холдинг", "Желдирме", государственными акционерными компаниями "Кен дала", "Тоган" рассмотреть вопрос изыскания средств согласно приложению N 4 к данной программе. 
</w:t>
      </w:r>
      <w:r>
        <w:br/>
      </w:r>
      <w:r>
        <w:rPr>
          <w:rFonts w:ascii="Times New Roman"/>
          <w:b w:val="false"/>
          <w:i w:val="false"/>
          <w:color w:val="000000"/>
          <w:sz w:val="28"/>
        </w:rPr>
        <w:t>
      6. Министерству сельского хозяйства Республики Казахстан, Государственной холдинговой компании "Казагрореммаш-холдинг", Государственной акционерной компании "Кен дала" и рекомендовать Национальному банку Республики Казахстан проработать вопросы изыскания кредитных средств для оплаты запасных частей, приобретаемых из стран СНГ и изготавливаемых на предприятиях республики согласно приложениям N 5 и 6 к программе "Запасные части". 
</w:t>
      </w:r>
      <w:r>
        <w:br/>
      </w:r>
      <w:r>
        <w:rPr>
          <w:rFonts w:ascii="Times New Roman"/>
          <w:b w:val="false"/>
          <w:i w:val="false"/>
          <w:color w:val="000000"/>
          <w:sz w:val="28"/>
        </w:rPr>
        <w:t>
      7. Министерству экономики и Министерству Промышленности Республики Казахстан в срок до 1 апреля 1994 г. дополнительно рассмотреть и при необходимости внести в Кабинет Министров Республики Казахстан предложение об организации производства подшипников скольжения (вкладышей) и клапанов газораспределения двигателей внутреннего сгорания на предприятиях республики.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Кабинета Министров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февраля 1994 г. N 231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Республиканская программа 
</w:t>
      </w:r>
      <w:r>
        <w:br/>
      </w:r>
      <w:r>
        <w:rPr>
          <w:rFonts w:ascii="Times New Roman"/>
          <w:b w:val="false"/>
          <w:i w:val="false"/>
          <w:color w:val="000000"/>
          <w:sz w:val="28"/>
        </w:rPr>
        <w:t>
         обеспечения отраслей агропромышленного комплекса 
</w:t>
      </w:r>
      <w:r>
        <w:br/>
      </w:r>
      <w:r>
        <w:rPr>
          <w:rFonts w:ascii="Times New Roman"/>
          <w:b w:val="false"/>
          <w:i w:val="false"/>
          <w:color w:val="000000"/>
          <w:sz w:val="28"/>
        </w:rPr>
        <w:t>
           запасными частями (Программа "Запасные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Республиканская программа "Запасные части является этапом в формировании сельскохозяйственного машиностроения Республики Казахстан и преследует цель улучшения обеспечения агропромышленного комплекса (АПК) запасными частями к сельскохозяйственной технике посредством организации производства на промышленных предприятиях республики новых деталей первой необходимости. 
</w:t>
      </w:r>
      <w:r>
        <w:br/>
      </w:r>
      <w:r>
        <w:rPr>
          <w:rFonts w:ascii="Times New Roman"/>
          <w:b w:val="false"/>
          <w:i w:val="false"/>
          <w:color w:val="000000"/>
          <w:sz w:val="28"/>
        </w:rPr>
        <w:t>
      Предполагается решение двух основных задач: 
</w:t>
      </w:r>
      <w:r>
        <w:br/>
      </w:r>
      <w:r>
        <w:rPr>
          <w:rFonts w:ascii="Times New Roman"/>
          <w:b w:val="false"/>
          <w:i w:val="false"/>
          <w:color w:val="000000"/>
          <w:sz w:val="28"/>
        </w:rPr>
        <w:t>
      увеличение доли собственной продукции производственно-технического назначения в материально-техническом обеспечении АПК при одновременном снижении зависимости от внешних поставок; 
</w:t>
      </w:r>
      <w:r>
        <w:br/>
      </w:r>
      <w:r>
        <w:rPr>
          <w:rFonts w:ascii="Times New Roman"/>
          <w:b w:val="false"/>
          <w:i w:val="false"/>
          <w:color w:val="000000"/>
          <w:sz w:val="28"/>
        </w:rPr>
        <w:t>
      осуществление рациональной загрузки имеющихся в республике промышленных и конверсионных мощностей. 
</w:t>
      </w:r>
      <w:r>
        <w:br/>
      </w:r>
      <w:r>
        <w:rPr>
          <w:rFonts w:ascii="Times New Roman"/>
          <w:b w:val="false"/>
          <w:i w:val="false"/>
          <w:color w:val="000000"/>
          <w:sz w:val="28"/>
        </w:rPr>
        <w:t>
      Программа предусматривает: 
</w:t>
      </w:r>
      <w:r>
        <w:br/>
      </w:r>
      <w:r>
        <w:rPr>
          <w:rFonts w:ascii="Times New Roman"/>
          <w:b w:val="false"/>
          <w:i w:val="false"/>
          <w:color w:val="000000"/>
          <w:sz w:val="28"/>
        </w:rPr>
        <w:t>
      сохранение номенклатуры и потребных объемов имеющегося на настоящий момент в республике производства запасных частей из 1248 наименований (приложение N 1); 
</w:t>
      </w:r>
      <w:r>
        <w:br/>
      </w:r>
      <w:r>
        <w:rPr>
          <w:rFonts w:ascii="Times New Roman"/>
          <w:b w:val="false"/>
          <w:i w:val="false"/>
          <w:color w:val="000000"/>
          <w:sz w:val="28"/>
        </w:rPr>
        <w:t>
      освоение производства новой номенклатуры деталей в количестве 560 видов и размещение заказов по предприятиям акционерных компаний "Ак жол", "Казагрореммаш-холдинг", "Коргау", Министерства внутренних дел, других ведомств, компаний и объединений (приложение N 2); 
</w:t>
      </w:r>
      <w:r>
        <w:br/>
      </w:r>
      <w:r>
        <w:rPr>
          <w:rFonts w:ascii="Times New Roman"/>
          <w:b w:val="false"/>
          <w:i w:val="false"/>
          <w:color w:val="000000"/>
          <w:sz w:val="28"/>
        </w:rPr>
        <w:t>
      развитие производственных мощностей по восстановлению изношенных деталей с постепенным увеличением объемов и номенклатуры на предприятиях компаний "Казагрореммаш-холдинг" и "Кен дала" (приложение N 3). 
</w:t>
      </w:r>
      <w:r>
        <w:br/>
      </w:r>
      <w:r>
        <w:rPr>
          <w:rFonts w:ascii="Times New Roman"/>
          <w:b w:val="false"/>
          <w:i w:val="false"/>
          <w:color w:val="000000"/>
          <w:sz w:val="28"/>
        </w:rPr>
        <w:t>
      Программа содержит результаты расчетов: 
</w:t>
      </w:r>
      <w:r>
        <w:br/>
      </w:r>
      <w:r>
        <w:rPr>
          <w:rFonts w:ascii="Times New Roman"/>
          <w:b w:val="false"/>
          <w:i w:val="false"/>
          <w:color w:val="000000"/>
          <w:sz w:val="28"/>
        </w:rPr>
        <w:t>
      потребности основных материальных ресурсов, финансовых средств и объемов поэтапной инвестиции при освоении новой продукции для АПК предприятиями республики (приложение N 4); 
</w:t>
      </w:r>
      <w:r>
        <w:br/>
      </w:r>
      <w:r>
        <w:rPr>
          <w:rFonts w:ascii="Times New Roman"/>
          <w:b w:val="false"/>
          <w:i w:val="false"/>
          <w:color w:val="000000"/>
          <w:sz w:val="28"/>
        </w:rPr>
        <w:t>
      затрат на приобретение запасных частей из стран СНГ с учетом обеспечения подготовки техники к полевым работам 1994 года (приложение N 5); 
</w:t>
      </w:r>
      <w:r>
        <w:br/>
      </w:r>
      <w:r>
        <w:rPr>
          <w:rFonts w:ascii="Times New Roman"/>
          <w:b w:val="false"/>
          <w:i w:val="false"/>
          <w:color w:val="000000"/>
          <w:sz w:val="28"/>
        </w:rPr>
        <w:t>
      объемов потребности кредитования Министерства сельского хозяйства Республики Казахстан и компании "Кен дала" для закупки продукции ( приложение N 6). 
</w:t>
      </w:r>
      <w:r>
        <w:br/>
      </w:r>
      <w:r>
        <w:rPr>
          <w:rFonts w:ascii="Times New Roman"/>
          <w:b w:val="false"/>
          <w:i w:val="false"/>
          <w:color w:val="000000"/>
          <w:sz w:val="28"/>
        </w:rPr>
        <w:t>
      Реализация программы позволит поддержать технический уровень сельскохозяйственного производства, снизить зависимость от поставок импортных материально-технических ресурсов и валютных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Приложения N 1 - 6
</w:t>
      </w:r>
    </w:p>
    <w:p>
      <w:pPr>
        <w:spacing w:after="0"/>
        <w:ind w:left="0"/>
        <w:jc w:val="both"/>
      </w:pPr>
      <w:r>
        <w:rPr>
          <w:rFonts w:ascii="Times New Roman"/>
          <w:b w:val="false"/>
          <w:i w:val="false"/>
          <w:color w:val="000000"/>
          <w:sz w:val="28"/>
        </w:rPr>
        <w:t>
                                        ( таблицы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