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145b" w14:textId="fe11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перевода орошаемых земель в неорошаемые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февраля 1994 года N 188. Утратило силу - постановлением Правительства РК от 14 октября 1996 г. N 1262 ~P961262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внесенный Государственным комитетом Республики Казахстан по земельным отношениям и землеустройству Порядок перевода орошаемых земель в неорошаемые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15 февраля 1994 г. N 188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перевода орошаемых земель в неорошаемые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со статьей 76 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Необходимость перевода орошаемых земель в неорошаемые обосновывается экологической и сельскохозяйственной целесообразностью их дальнейшего использования в составе других земельных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проведения работ по переводу орошаемых земель в неорошаемые являются ходатайство землевладельца, землепользователя или арендатора, поданное главе районной (городской) администрации по месту расположения участка орошаемых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Выполнение работ по переводу орошаемых земель в неорошаемые проводится проектными организациями по землеустройству Государственного комитета Республики Казахстан по земельным отношениям и землеустройству по заявке главы районной (городской)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на основании договора к выполнению этих работ могут привлекаться специалисты областных подразделений проектных институтов Государственного комитета Республики Казахстан по водным ресурсам.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 орошаемым землям относятся земли, пригодные для сельскохозяйственного использования и полива, имеющие постоянную или временную оросительную сеть, связанную с источником орошения, водные ресурсы которого обеспечивают полив этих земель стоком не ниже 75 процентов обеспеченности в оптимальные сроки по проектным или установленным по действующим нормативам оросительным нормам при существующем коэффициенте полезного действия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землям лиманного орошения относятся участки, на которых имеются водоудерживающие валы, водорегулирующие дамбы и другие гидротехнические сооружения, обеспечивающие задержание и перераспределение на площади талых вод и весенних паводков, а также вод, подаваемых из оросительных или обводнительных каналов для влагозарядки почв.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Переводятся из орошаемых земель в неорошаемые: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водонеобеспеченные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земли, почвенно-мелиоративное состояние и плодородие которых не позволяет заниматься земледелием (болотные почвы, злостные солончаки, пески, малоразвитые и др.), а также почвы, загрязненные в сильной степени радионуклидами, токсическими веществами;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лиманного орошения, затопление которых прекратилось вследствие перераспределения стока или отсутствия лимитов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Перевод орошаемых земель в неорошаемые производится по массивам орошения, землевладениям или землепользованиям.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орошаемых земель, мелиоративное состояние которых требует перевода их в неорошаемые, предварительно устанавливаются на основании изучения имеющихся планово-картографических материалов, проектов землеустройства, мелиоративного строительства, материалов почвенных, почвенно-мелиоративных изысканий, солевых съемок, данных земельного кадастра, инвентаризации орошаемых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анализа указанных материалов намечаются участки по переводу орошаемых земель в неорошаемые.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Выявление земель, подлежащих переводу из орошаемых в неорошаемые, осуществляется при полевом обследовании их в каждом хозяйстве специалистами проектных организаций по землеустройству (гидротехник, землеустроитель, почвовед) с участием представителей заинтересованных землевладельцев или землепользователей.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процессе полевого обследования уточняются месторасположение орошаемых земель, намеченных к переводу в неорошаемые, их площадь, вид использования, почвенно-мелиоративные условия, водообеспеченность, состояние оросительной сети, стоимость основных фондов, расположенных на обследуемых землях, с указанием суммы износа, причины перевода в неорошаемые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полевого обследования оформляются актом с приложением чертежа полевого обследования. Акт и чертеж полевого обследования земель подписываются специалистами проектной организации, проводившими обследование, а также представителями заинтересованного землевладельца или землепользователя.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по переводу орошаемых земель в неорошаемые содержат: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пояснительную записку с выводами и предложениями;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экспликацию орошаемых земель, намечаемых к переводу в неорошаемые, по массивам и в целом по землевладению, землепользованию;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полевого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 полевого обследования землевладения, землепользования с отображением размещения выявленных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стоимости основных фондов, подлежащих списанию в связи с переводом орошаемых земель в неорошаемые.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Материалы по переводу орошаемых земель в неорошаемые передаются в районный комитет по земельным отношениям и землеустройству для обобщения по району, согласования их с районными органами сельского и водного хозяйства, охраны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Районный комитет по земельным отношениям и землеустройству указанные материалы со своим заключением, составленным с учетом замечаний организаций, перечисленных в пункте 11 настоящего Порядка, направляет главе районной (городской) администрации и после их рассмотрения с его решением представляет областному комитету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Областной комитет по земельным отношениям и землеустройству обобщает материалы в целом по области, согласовывает с областными органами сельского и водного хозяйства, охраны природы и со своим заключением направляет их Государственному комитету Республики Казахстан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Государственный комитет Республики Казахстан по земельным отношениям и землеустройству представленные материалы по переводу орошаемых земель в неорошаемые по соответствующей области согласовывает с Министерством сельского хозяйства, Министерством экологии и биоресурсов и Государственным комитетом Республики Казахстан по водным ресурсам и со своим обобщенным заключением направляет главе областной администрации для принятия окончательного решения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