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bb9f" w14:textId="21eb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Кабинета Министpов Республики Казахстан от 12 ноябpя 1993 г. N 1121 "О чpезвычайных меpах по огpаничению pоста цен в условиях введения национальной валюты" &lt;*&gt; Сноска. Абзацы десятый - двенадцатый пункта 1 утpатили силу - постановлением от 28 апpеля 1994 г. N 445, абзац пятый пункта 1 утpатил силу постановлением КМ РК от 26 сентябpя 1995 г. N 1283.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28 декабpя 1993 г. N 1302. Утратило силу - постановлением Правительства РК от 9 февраля 2005 г. N 124 (P050124)</w:t>
      </w:r>
    </w:p>
    <w:p>
      <w:pPr>
        <w:spacing w:after="0"/>
        <w:ind w:left="0"/>
        <w:jc w:val="left"/>
      </w:pPr>
      <w:r>
        <w:rPr>
          <w:rFonts w:ascii="Times New Roman"/>
          <w:b w:val="false"/>
          <w:i w:val="false"/>
          <w:color w:val="000000"/>
          <w:sz w:val="28"/>
        </w:rPr>
        <w:t>
&lt;ATTR name="zg" value="О внесении дополнений и изменений в постановление Кабинета Министpов Республики Казахстан от 12 ноябpя 1993 г. N 1121 "О чpезвычайных меpах по огpаничению pоста цен в условиях введения национальной валюты" 
&lt;*&gt;
 Сноска. Абзацы десятый - двенадцатый пункта 1 утpатили силу - постановлением от 28 апpеля 1994 г. N 445, абзац пятый пункта 1 утpатил силу постановлением КМ РК от 26 сентябpя 1995 г. N 1283."/&gt;
</w:t>
      </w:r>
    </w:p>
    <w:p>
      <w:pPr>
        <w:spacing w:after="0"/>
        <w:ind w:left="0"/>
        <w:jc w:val="both"/>
      </w:pPr>
      <w:r>
        <w:rPr>
          <w:rFonts w:ascii="Times New Roman"/>
          <w:b w:val="false"/>
          <w:i w:val="false"/>
          <w:color w:val="000000"/>
          <w:sz w:val="28"/>
        </w:rPr>
        <w:t>
</w:t>
      </w:r>
      <w:r>
        <w:rPr>
          <w:rFonts w:ascii="Times New Roman"/>
          <w:b w:val="false"/>
          <w:i w:val="false"/>
          <w:color w:val="000000"/>
          <w:sz w:val="28"/>
        </w:rPr>
        <w:t>
                         (Извлечение) 
</w:t>
      </w:r>
      <w:r>
        <w:br/>
      </w:r>
      <w:r>
        <w:rPr>
          <w:rFonts w:ascii="Times New Roman"/>
          <w:b w:val="false"/>
          <w:i w:val="false"/>
          <w:color w:val="000000"/>
          <w:sz w:val="28"/>
        </w:rPr>
        <w:t>
     2. Установить, что: 
</w:t>
      </w:r>
      <w:r>
        <w:br/>
      </w:r>
      <w:r>
        <w:rPr>
          <w:rFonts w:ascii="Times New Roman"/>
          <w:b w:val="false"/>
          <w:i w:val="false"/>
          <w:color w:val="000000"/>
          <w:sz w:val="28"/>
        </w:rPr>
        <w:t>
     в 1994 году реализация населению хлеба и хлебобулочных изделий, пшена, крупы манной, муки, реализуемой взамен печеного хлеба, производимых из зерна, выделенного из государственных ресурсов, комбикормов, отпускаемых из государственных ресурсов Государственной акционерной компании "Ак кауырсын", Государственной акционерной компании "Асыл", Государственной акционерной компании "Живпром", Казахской академии сельскохозяйственных наук, а также населению, осуществляется по государственным регулируемым ценам, установленным Кабинетом Министров Республики Казахстан; 
</w:t>
      </w:r>
      <w:r>
        <w:br/>
      </w:r>
      <w:r>
        <w:rPr>
          <w:rFonts w:ascii="Times New Roman"/>
          <w:b w:val="false"/>
          <w:i w:val="false"/>
          <w:color w:val="000000"/>
          <w:sz w:val="28"/>
        </w:rPr>
        <w:t>
     с 5 января 1994 г. продовольственные товары и мыло хозяйственное (кроме указанной продукции, в первом абзаце пункта 2 настоящего постановления) реализуются хозяйствующими субъектами всех форм собственности по свободным (рыночным) ценам, формируемым с учетом предельных уровней рентабельности, утвержденных постановлениями Кабинета Министров Республики Казахстан от 2 сентября 1992 г. N 735 
</w:t>
      </w:r>
      <w:r>
        <w:rPr>
          <w:rFonts w:ascii="Times New Roman"/>
          <w:b w:val="false"/>
          <w:i w:val="false"/>
          <w:color w:val="000000"/>
          <w:sz w:val="28"/>
        </w:rPr>
        <w:t xml:space="preserve"> P920735_ </w:t>
      </w:r>
      <w:r>
        <w:rPr>
          <w:rFonts w:ascii="Times New Roman"/>
          <w:b w:val="false"/>
          <w:i w:val="false"/>
          <w:color w:val="000000"/>
          <w:sz w:val="28"/>
        </w:rPr>
        <w:t>
 "О размерах торговых надбавок и предельных уровнях рентабельности по торговым и снабженческо-сбытовым организациям" и от 12 ноября 1993 г. N 1121 
</w:t>
      </w:r>
      <w:r>
        <w:rPr>
          <w:rFonts w:ascii="Times New Roman"/>
          <w:b w:val="false"/>
          <w:i w:val="false"/>
          <w:color w:val="000000"/>
          <w:sz w:val="28"/>
        </w:rPr>
        <w:t xml:space="preserve"> P931121_ </w:t>
      </w:r>
      <w:r>
        <w:rPr>
          <w:rFonts w:ascii="Times New Roman"/>
          <w:b w:val="false"/>
          <w:i w:val="false"/>
          <w:color w:val="000000"/>
          <w:sz w:val="28"/>
        </w:rPr>
        <w:t>
 "О чрезвычайных мерах по ограничению роста цен в условиях введения национальной валюты". Осуществить на предприятиях, в организациях и других хозяйствующих субъектах по состоянию на 5 января 1994 г. инвентаризацию и переоценку остатков этих товаров и направить сумму дооценки на пополнение собственных оборотных средств. 
</w:t>
      </w:r>
      <w:r>
        <w:br/>
      </w:r>
      <w:r>
        <w:rPr>
          <w:rFonts w:ascii="Times New Roman"/>
          <w:b w:val="false"/>
          <w:i w:val="false"/>
          <w:color w:val="000000"/>
          <w:sz w:val="28"/>
        </w:rPr>
        <w:t>
     3. Утратил силу - постановлением Кабинета Министров Республики Казахстан от 19 октября 1994 г. N 1171.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декабря 1993 г. N 1302
</w:t>
      </w:r>
    </w:p>
    <w:p>
      <w:pPr>
        <w:spacing w:after="0"/>
        <w:ind w:left="0"/>
        <w:jc w:val="both"/>
      </w:pPr>
      <w:r>
        <w:rPr>
          <w:rFonts w:ascii="Times New Roman"/>
          <w:b w:val="false"/>
          <w:i w:val="false"/>
          <w:color w:val="000000"/>
          <w:sz w:val="28"/>
        </w:rPr>
        <w:t>
</w:t>
      </w:r>
      <w:r>
        <w:rPr>
          <w:rFonts w:ascii="Times New Roman"/>
          <w:b w:val="false"/>
          <w:i w:val="false"/>
          <w:color w:val="000000"/>
          <w:sz w:val="28"/>
        </w:rPr>
        <w:t>
                 Единые предельные размеры 
</w:t>
      </w:r>
      <w:r>
        <w:br/>
      </w:r>
      <w:r>
        <w:rPr>
          <w:rFonts w:ascii="Times New Roman"/>
          <w:b w:val="false"/>
          <w:i w:val="false"/>
          <w:color w:val="000000"/>
          <w:sz w:val="28"/>
        </w:rPr>
        <w:t>
        торговых надбавок на молоко, молокопродукты, 
</w:t>
      </w:r>
      <w:r>
        <w:br/>
      </w:r>
      <w:r>
        <w:rPr>
          <w:rFonts w:ascii="Times New Roman"/>
          <w:b w:val="false"/>
          <w:i w:val="false"/>
          <w:color w:val="000000"/>
          <w:sz w:val="28"/>
        </w:rPr>
        <w:t>
                  мясо и мясопродукты 
</w:t>
      </w:r>
    </w:p>
    <w:p>
      <w:pPr>
        <w:spacing w:after="0"/>
        <w:ind w:left="0"/>
        <w:jc w:val="both"/>
      </w:pPr>
      <w:r>
        <w:rPr>
          <w:rFonts w:ascii="Times New Roman"/>
          <w:b w:val="false"/>
          <w:i w:val="false"/>
          <w:color w:val="000000"/>
          <w:sz w:val="28"/>
        </w:rPr>
        <w:t>
                                           В процентах 
</w:t>
      </w:r>
    </w:p>
    <w:p>
      <w:pPr>
        <w:spacing w:after="0"/>
        <w:ind w:left="0"/>
        <w:jc w:val="both"/>
      </w:pPr>
      <w:r>
        <w:rPr>
          <w:rFonts w:ascii="Times New Roman"/>
          <w:b w:val="false"/>
          <w:i w:val="false"/>
          <w:color w:val="000000"/>
          <w:sz w:val="28"/>
        </w:rPr>
        <w:t>
                                     к оптово-отпускной цене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 город ! Село ! Отдаленные
</w:t>
      </w:r>
    </w:p>
    <w:p>
      <w:pPr>
        <w:spacing w:after="0"/>
        <w:ind w:left="0"/>
        <w:jc w:val="both"/>
      </w:pPr>
      <w:r>
        <w:rPr>
          <w:rFonts w:ascii="Times New Roman"/>
          <w:b w:val="false"/>
          <w:i w:val="false"/>
          <w:color w:val="000000"/>
          <w:sz w:val="28"/>
        </w:rPr>
        <w:t>
 Наименование товара           !       !      ! и горные районы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Молоко, кисломолочные продукты,
</w:t>
      </w:r>
    </w:p>
    <w:p>
      <w:pPr>
        <w:spacing w:after="0"/>
        <w:ind w:left="0"/>
        <w:jc w:val="both"/>
      </w:pPr>
      <w:r>
        <w:rPr>
          <w:rFonts w:ascii="Times New Roman"/>
          <w:b w:val="false"/>
          <w:i w:val="false"/>
          <w:color w:val="000000"/>
          <w:sz w:val="28"/>
        </w:rPr>
        <w:t>
 сметана, творог, сыры мягкие и 
</w:t>
      </w:r>
    </w:p>
    <w:p>
      <w:pPr>
        <w:spacing w:after="0"/>
        <w:ind w:left="0"/>
        <w:jc w:val="both"/>
      </w:pPr>
      <w:r>
        <w:rPr>
          <w:rFonts w:ascii="Times New Roman"/>
          <w:b w:val="false"/>
          <w:i w:val="false"/>
          <w:color w:val="000000"/>
          <w:sz w:val="28"/>
        </w:rPr>
        <w:t>
 плавленные                               15     20       25
</w:t>
      </w:r>
    </w:p>
    <w:p>
      <w:pPr>
        <w:spacing w:after="0"/>
        <w:ind w:left="0"/>
        <w:jc w:val="both"/>
      </w:pPr>
    </w:p>
    <w:p>
      <w:pPr>
        <w:spacing w:after="0"/>
        <w:ind w:left="0"/>
        <w:jc w:val="both"/>
      </w:pPr>
      <w:r>
        <w:rPr>
          <w:rFonts w:ascii="Times New Roman"/>
          <w:b w:val="false"/>
          <w:i w:val="false"/>
          <w:color w:val="000000"/>
          <w:sz w:val="28"/>
        </w:rPr>
        <w:t>
 Масло животное, сыры твердые,
</w:t>
      </w:r>
    </w:p>
    <w:p>
      <w:pPr>
        <w:spacing w:after="0"/>
        <w:ind w:left="0"/>
        <w:jc w:val="both"/>
      </w:pPr>
      <w:r>
        <w:rPr>
          <w:rFonts w:ascii="Times New Roman"/>
          <w:b w:val="false"/>
          <w:i w:val="false"/>
          <w:color w:val="000000"/>
          <w:sz w:val="28"/>
        </w:rPr>
        <w:t>
 консервы молочные и молоко сухое         25     30       35
</w:t>
      </w:r>
    </w:p>
    <w:p>
      <w:pPr>
        <w:spacing w:after="0"/>
        <w:ind w:left="0"/>
        <w:jc w:val="both"/>
      </w:pPr>
    </w:p>
    <w:p>
      <w:pPr>
        <w:spacing w:after="0"/>
        <w:ind w:left="0"/>
        <w:jc w:val="both"/>
      </w:pPr>
      <w:r>
        <w:rPr>
          <w:rFonts w:ascii="Times New Roman"/>
          <w:b w:val="false"/>
          <w:i w:val="false"/>
          <w:color w:val="000000"/>
          <w:sz w:val="28"/>
        </w:rPr>
        <w:t>
Мясо, мясо птицы и мясопродукты           25     30       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