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83a7" w14:textId="b6f8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холдинговых компаниях "Намыс", "Жаркын", "Геофизика"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Какзахстан от 22 декабря 1993 года N 1288. Утратило силу  постановлением Пpавительства РК от 28 октябpя 1995 г. N 1395 ~P951395.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разделения функций государственного и хозяйственного
управления в вопросах геологического изучения, использования и
охраны недр Республики Казахстан Кабинет Министров Республики
Казахстан ПОСТАНОВЛЯЕТ:
</w:t>
      </w:r>
      <w:r>
        <w:br/>
      </w:r>
      <w:r>
        <w:rPr>
          <w:rFonts w:ascii="Times New Roman"/>
          <w:b w:val="false"/>
          <w:i w:val="false"/>
          <w:color w:val="000000"/>
          <w:sz w:val="28"/>
        </w:rPr>
        <w:t>
          1. Согласиться с предложением Государственного комитета
Республики Казахстан по государственному имуществу и Министерства 
геологии и охраны недр Республики Казахстан о создании на базе
структурных подразделений производственных и научно-производственных
объединений, предприятий и акционерных обществ Министерства геологии
и охраны недр Республики Казахстан:
</w:t>
      </w:r>
      <w:r>
        <w:br/>
      </w:r>
      <w:r>
        <w:rPr>
          <w:rFonts w:ascii="Times New Roman"/>
          <w:b w:val="false"/>
          <w:i w:val="false"/>
          <w:color w:val="000000"/>
          <w:sz w:val="28"/>
        </w:rPr>
        <w:t>
          а) Государственной холдинговой компании "Намыс" (в составе
согласно приложению N 1), выполняющей геологоразведочные работы на
твердые полезные ископаемые на территориях Алматинской, Жамбылской,
Кзыл-Ординской, Талдыкорганской и Южно-Казахстанской областей.
</w:t>
      </w:r>
      <w:r>
        <w:br/>
      </w:r>
      <w:r>
        <w:rPr>
          <w:rFonts w:ascii="Times New Roman"/>
          <w:b w:val="false"/>
          <w:i w:val="false"/>
          <w:color w:val="000000"/>
          <w:sz w:val="28"/>
        </w:rPr>
        <w:t>
          Определить местонахождение Правления Компании в г. Алматы;
</w:t>
      </w:r>
      <w:r>
        <w:br/>
      </w:r>
      <w:r>
        <w:rPr>
          <w:rFonts w:ascii="Times New Roman"/>
          <w:b w:val="false"/>
          <w:i w:val="false"/>
          <w:color w:val="000000"/>
          <w:sz w:val="28"/>
        </w:rPr>
        <w:t>
          б) Государственной холдинговой компании "Жаркын" (в составе
согласно приложению N 2), выполняющей геологоразведочные работы на
нефть и газ на территории Мангистауской области.
</w:t>
      </w:r>
      <w:r>
        <w:br/>
      </w:r>
      <w:r>
        <w:rPr>
          <w:rFonts w:ascii="Times New Roman"/>
          <w:b w:val="false"/>
          <w:i w:val="false"/>
          <w:color w:val="000000"/>
          <w:sz w:val="28"/>
        </w:rPr>
        <w:t>
          Определить местонахождение Правления Компании в г. Актау;
</w:t>
      </w:r>
      <w:r>
        <w:br/>
      </w:r>
      <w:r>
        <w:rPr>
          <w:rFonts w:ascii="Times New Roman"/>
          <w:b w:val="false"/>
          <w:i w:val="false"/>
          <w:color w:val="000000"/>
          <w:sz w:val="28"/>
        </w:rPr>
        <w:t>
          в) Государственной холдинговой компании "Геофизика" (в составе
согласно приложению N 3), выполняющей геофизические работы на
территории Республики Казахстан.
</w:t>
      </w:r>
      <w:r>
        <w:br/>
      </w:r>
      <w:r>
        <w:rPr>
          <w:rFonts w:ascii="Times New Roman"/>
          <w:b w:val="false"/>
          <w:i w:val="false"/>
          <w:color w:val="000000"/>
          <w:sz w:val="28"/>
        </w:rPr>
        <w:t>
          Определить местонахождение Правления Компании в г. Алматы.
</w:t>
      </w:r>
      <w:r>
        <w:br/>
      </w:r>
      <w:r>
        <w:rPr>
          <w:rFonts w:ascii="Times New Roman"/>
          <w:b w:val="false"/>
          <w:i w:val="false"/>
          <w:color w:val="000000"/>
          <w:sz w:val="28"/>
        </w:rPr>
        <w:t>
          2. Вывести из состава государственных холдинговых компаний
"Жарыс" и "Ак Бота", утвержденного постановлением Кабинета Министров
Республики Казахстан от 17 сентября 1993 г. N 901 "О государственных
холдинговых компаниях "Зерттеу", "Топаз", "Маржан", "Алга", "Тулпар",
"Поиск", "Ак Бота", "Сенiм", "Жарыс", "Толкын", организации и 
предприятия согласно приложениям N 4, 5.
</w:t>
      </w:r>
      <w:r>
        <w:br/>
      </w:r>
      <w:r>
        <w:rPr>
          <w:rFonts w:ascii="Times New Roman"/>
          <w:b w:val="false"/>
          <w:i w:val="false"/>
          <w:color w:val="000000"/>
          <w:sz w:val="28"/>
        </w:rPr>
        <w:t>
          3. Государственному комитету Республики Казахстан по 
Государственному имуществу делегировать государственным холдинговым
компаниям, указанным в пункте 1 настоящего постановления 
(далее - компании), права владения, пользования и управления
государственным имуществом предприятий и организаций, входящих в их
состав, а также права владения, пользования и управления
государственными пакетами акций акционерных обществ, включенных
в состав компаний, в установленном законодательством порядке.
</w:t>
      </w:r>
      <w:r>
        <w:br/>
      </w:r>
      <w:r>
        <w:rPr>
          <w:rFonts w:ascii="Times New Roman"/>
          <w:b w:val="false"/>
          <w:i w:val="false"/>
          <w:color w:val="000000"/>
          <w:sz w:val="28"/>
        </w:rPr>
        <w:t>
          По мере акционирования государственных предприятий и организаций
передавать компаниям во владение, пользование и управление
государственные пакеты акций акционерных обществ, за исключением
пакетов акций, реализуемых Государственным комитетом Республики
Казахстан по государственному имуществу в порядке, установленном 
Национальной программой разгосударствления и приватизации 
в Республике Казахстан на 1993-1995 годы (II этап).
</w:t>
      </w:r>
      <w:r>
        <w:br/>
      </w:r>
      <w:r>
        <w:rPr>
          <w:rFonts w:ascii="Times New Roman"/>
          <w:b w:val="false"/>
          <w:i w:val="false"/>
          <w:color w:val="000000"/>
          <w:sz w:val="28"/>
        </w:rPr>
        <w:t>
          4. Определить основной целью деятельности компаний производство
геологоразведочных (геофизических) работ на конкурсной и
экстерриториальной основе как за счет средств государственного
бюджета, так и за счет внебюджетных ассигнований и возложить на них:
</w:t>
      </w:r>
      <w:r>
        <w:br/>
      </w:r>
      <w:r>
        <w:rPr>
          <w:rFonts w:ascii="Times New Roman"/>
          <w:b w:val="false"/>
          <w:i w:val="false"/>
          <w:color w:val="000000"/>
          <w:sz w:val="28"/>
        </w:rPr>
        <w:t>
          координацию деятельности входящих в их состав предприятий и
организаций для создания более эффективных условий деятельности;
</w:t>
      </w:r>
      <w:r>
        <w:br/>
      </w:r>
      <w:r>
        <w:rPr>
          <w:rFonts w:ascii="Times New Roman"/>
          <w:b w:val="false"/>
          <w:i w:val="false"/>
          <w:color w:val="000000"/>
          <w:sz w:val="28"/>
        </w:rPr>
        <w:t>
          поиск заказов на производство геологоразведочных (геофизических)
работ;
</w:t>
      </w:r>
      <w:r>
        <w:br/>
      </w:r>
      <w:r>
        <w:rPr>
          <w:rFonts w:ascii="Times New Roman"/>
          <w:b w:val="false"/>
          <w:i w:val="false"/>
          <w:color w:val="000000"/>
          <w:sz w:val="28"/>
        </w:rPr>
        <w:t>
          содействие входящим в их состав организациям в создании
необходимой производственной и социальной инфраструктуры;
</w:t>
      </w:r>
      <w:r>
        <w:br/>
      </w:r>
      <w:r>
        <w:rPr>
          <w:rFonts w:ascii="Times New Roman"/>
          <w:b w:val="false"/>
          <w:i w:val="false"/>
          <w:color w:val="000000"/>
          <w:sz w:val="28"/>
        </w:rPr>
        <w:t>
          содействие входящим в их состав подразделениям в организации
разработки месторождений полезных ископаемых;
</w:t>
      </w:r>
      <w:r>
        <w:br/>
      </w:r>
      <w:r>
        <w:rPr>
          <w:rFonts w:ascii="Times New Roman"/>
          <w:b w:val="false"/>
          <w:i w:val="false"/>
          <w:color w:val="000000"/>
          <w:sz w:val="28"/>
        </w:rPr>
        <w:t>
          внедрение в процесс геологоразведочных (геофизических) работ
достижений научно-технического прогресса;
</w:t>
      </w:r>
      <w:r>
        <w:br/>
      </w:r>
      <w:r>
        <w:rPr>
          <w:rFonts w:ascii="Times New Roman"/>
          <w:b w:val="false"/>
          <w:i w:val="false"/>
          <w:color w:val="000000"/>
          <w:sz w:val="28"/>
        </w:rPr>
        <w:t>
          назначение и утверждение руководителей предприятий и организаций,
вошедших в состав компаний;
</w:t>
      </w:r>
      <w:r>
        <w:br/>
      </w:r>
      <w:r>
        <w:rPr>
          <w:rFonts w:ascii="Times New Roman"/>
          <w:b w:val="false"/>
          <w:i w:val="false"/>
          <w:color w:val="000000"/>
          <w:sz w:val="28"/>
        </w:rPr>
        <w:t>
          формирование наблюдательных советов дочерних обществ и предприятий,
назначение в них своих представителей;
</w:t>
      </w:r>
      <w:r>
        <w:br/>
      </w:r>
      <w:r>
        <w:rPr>
          <w:rFonts w:ascii="Times New Roman"/>
          <w:b w:val="false"/>
          <w:i w:val="false"/>
          <w:color w:val="000000"/>
          <w:sz w:val="28"/>
        </w:rPr>
        <w:t>
          обеспечение в компаниях правопреемства функций и задач по
мобилизационной подготовке и гражданской обороне.
</w:t>
      </w:r>
      <w:r>
        <w:br/>
      </w:r>
      <w:r>
        <w:rPr>
          <w:rFonts w:ascii="Times New Roman"/>
          <w:b w:val="false"/>
          <w:i w:val="false"/>
          <w:color w:val="000000"/>
          <w:sz w:val="28"/>
        </w:rPr>
        <w:t>
          5. Компаниям назначить своих представителей в состав
наблюдательных советов ранее созданных акционерных обществ и оставить
прежним их руководство.
</w:t>
      </w:r>
      <w:r>
        <w:br/>
      </w:r>
      <w:r>
        <w:rPr>
          <w:rFonts w:ascii="Times New Roman"/>
          <w:b w:val="false"/>
          <w:i w:val="false"/>
          <w:color w:val="000000"/>
          <w:sz w:val="28"/>
        </w:rPr>
        <w:t>
          6. Министерству геологии и охраны недр Республики Казахстан:
</w:t>
      </w:r>
      <w:r>
        <w:br/>
      </w:r>
      <w:r>
        <w:rPr>
          <w:rFonts w:ascii="Times New Roman"/>
          <w:b w:val="false"/>
          <w:i w:val="false"/>
          <w:color w:val="000000"/>
          <w:sz w:val="28"/>
        </w:rPr>
        <w:t>
          принять организационные меры по обеспечению деятельности
компаний;
</w:t>
      </w:r>
      <w:r>
        <w:br/>
      </w:r>
      <w:r>
        <w:rPr>
          <w:rFonts w:ascii="Times New Roman"/>
          <w:b w:val="false"/>
          <w:i w:val="false"/>
          <w:color w:val="000000"/>
          <w:sz w:val="28"/>
        </w:rPr>
        <w:t>
          произвести разделение основных средств между предприятиями,
входящими в компании, и организациями, осуществляющими функции
государственного управления;
</w:t>
      </w:r>
      <w:r>
        <w:br/>
      </w:r>
      <w:r>
        <w:rPr>
          <w:rFonts w:ascii="Times New Roman"/>
          <w:b w:val="false"/>
          <w:i w:val="false"/>
          <w:color w:val="000000"/>
          <w:sz w:val="28"/>
        </w:rPr>
        <w:t>
          в недельный срок внести на согласование в Государственный
комитет Республики Казахстан по государственному имуществу
предложения по персональному составу наблюдательных советов и
кандидатурам на должности президентов компаний.
</w:t>
      </w:r>
      <w:r>
        <w:br/>
      </w:r>
      <w:r>
        <w:rPr>
          <w:rFonts w:ascii="Times New Roman"/>
          <w:b w:val="false"/>
          <w:i w:val="false"/>
          <w:color w:val="000000"/>
          <w:sz w:val="28"/>
        </w:rPr>
        <w:t>
          7. Наблюдательным советам компаний в месячный срок определить
структуру и численность аппаратов правлений компаний.
</w:t>
      </w:r>
      <w:r>
        <w:br/>
      </w:r>
      <w:r>
        <w:rPr>
          <w:rFonts w:ascii="Times New Roman"/>
          <w:b w:val="false"/>
          <w:i w:val="false"/>
          <w:color w:val="000000"/>
          <w:sz w:val="28"/>
        </w:rPr>
        <w:t>
          8. Государственному комитету Республики Казахстан по 
государственному имуществу и его территориальным комитетам совместно
с Министерством геологии и охраны недо и Министерством связи 
Республики Казахстан выделить компаниям за счет имеющихся в наличии
ресурсов необходимые служебные помещения, технические средства, каналы
телефонной и телексной связи.
</w:t>
      </w:r>
      <w:r>
        <w:br/>
      </w:r>
      <w:r>
        <w:rPr>
          <w:rFonts w:ascii="Times New Roman"/>
          <w:b w:val="false"/>
          <w:i w:val="false"/>
          <w:color w:val="000000"/>
          <w:sz w:val="28"/>
        </w:rPr>
        <w:t>
          Премьер-министр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22 декабря 1993 г. N 1288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организаций и предприятий, входящих в Государственную
</w:t>
      </w:r>
      <w:r>
        <w:br/>
      </w:r>
      <w:r>
        <w:rPr>
          <w:rFonts w:ascii="Times New Roman"/>
          <w:b w:val="false"/>
          <w:i w:val="false"/>
          <w:color w:val="000000"/>
          <w:sz w:val="28"/>
        </w:rPr>
        <w:t>
                                            холдинговую компанию "Намыс"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Организации бывшего Южно-Казахстанского производственного
геологического предприятия:
</w:t>
      </w:r>
      <w:r>
        <w:br/>
      </w:r>
      <w:r>
        <w:rPr>
          <w:rFonts w:ascii="Times New Roman"/>
          <w:b w:val="false"/>
          <w:i w:val="false"/>
          <w:color w:val="000000"/>
          <w:sz w:val="28"/>
        </w:rPr>
        <w:t>
          Каратауская геологоразведочная экспедиция, г. Кентау
Южно-Казахстанской области
</w:t>
      </w:r>
      <w:r>
        <w:br/>
      </w:r>
      <w:r>
        <w:rPr>
          <w:rFonts w:ascii="Times New Roman"/>
          <w:b w:val="false"/>
          <w:i w:val="false"/>
          <w:color w:val="000000"/>
          <w:sz w:val="28"/>
        </w:rPr>
        <w:t>
          в том числе в ее составе:
</w:t>
      </w:r>
      <w:r>
        <w:br/>
      </w:r>
      <w:r>
        <w:rPr>
          <w:rFonts w:ascii="Times New Roman"/>
          <w:b w:val="false"/>
          <w:i w:val="false"/>
          <w:color w:val="000000"/>
          <w:sz w:val="28"/>
        </w:rPr>
        <w:t>
          малое предприятие "Барит", г. Кентау Южно-Казахстанской области
</w:t>
      </w:r>
      <w:r>
        <w:br/>
      </w:r>
      <w:r>
        <w:rPr>
          <w:rFonts w:ascii="Times New Roman"/>
          <w:b w:val="false"/>
          <w:i w:val="false"/>
          <w:color w:val="000000"/>
          <w:sz w:val="28"/>
        </w:rPr>
        <w:t>
          малое предприятие "Брекчия", г. Кентау Южно-Казахстанской области
Жанатасская геологоразведочная экспедиция, г. Жанатас пос. Беркуты
Джунгарская геологоразведочная экспедиция, г. Текели, пос.Тельман
</w:t>
      </w:r>
      <w:r>
        <w:br/>
      </w:r>
      <w:r>
        <w:rPr>
          <w:rFonts w:ascii="Times New Roman"/>
          <w:b w:val="false"/>
          <w:i w:val="false"/>
          <w:color w:val="000000"/>
          <w:sz w:val="28"/>
        </w:rPr>
        <w:t>
          разведочно-добычное предприятие "Кайнар", с. Георгиевка
Южно-Казахстанской области
</w:t>
      </w:r>
      <w:r>
        <w:br/>
      </w:r>
      <w:r>
        <w:rPr>
          <w:rFonts w:ascii="Times New Roman"/>
          <w:b w:val="false"/>
          <w:i w:val="false"/>
          <w:color w:val="000000"/>
          <w:sz w:val="28"/>
        </w:rPr>
        <w:t>
          в том числе в его составе малое предприятие "Геосервис",
</w:t>
      </w:r>
      <w:r>
        <w:br/>
      </w:r>
      <w:r>
        <w:rPr>
          <w:rFonts w:ascii="Times New Roman"/>
          <w:b w:val="false"/>
          <w:i w:val="false"/>
          <w:color w:val="000000"/>
          <w:sz w:val="28"/>
        </w:rPr>
        <w:t>
          с. Георгиевка Южно-Казахстанской области
</w:t>
      </w:r>
      <w:r>
        <w:br/>
      </w:r>
      <w:r>
        <w:rPr>
          <w:rFonts w:ascii="Times New Roman"/>
          <w:b w:val="false"/>
          <w:i w:val="false"/>
          <w:color w:val="000000"/>
          <w:sz w:val="28"/>
        </w:rPr>
        <w:t>
          поисково-съемочная экспедиция, г. Алматы
</w:t>
      </w:r>
      <w:r>
        <w:br/>
      </w:r>
      <w:r>
        <w:rPr>
          <w:rFonts w:ascii="Times New Roman"/>
          <w:b w:val="false"/>
          <w:i w:val="false"/>
          <w:color w:val="000000"/>
          <w:sz w:val="28"/>
        </w:rPr>
        <w:t>
          Южно-Казахстанская золоторудная экспедиция, г. Алматы
в том числе в ее составе горно-добычное предприятие "Кенши", г. Алматы
Центральная лаборатория, г. Алматы
акционерное общество "Арман", г. Алматы
общество с ограниченной ответственностью "Гео-эко-центр", г. Алматы
управление производственно-технического обеспечения, г. Алматы
автобаза, г. Алматы
строительно-монтажное управление (СМУ), г. Алматы
Алматинский отдел рабочего снабжения (ОРС), г. Алматы
Гранитогорский горно-обогатительный комбинат, пос.  Гранитогорск
Жамбылской области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постановлению Кабинета Министров
                                  Республики Казахстан
                               от 22 декабря 1993 г. N 1288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и предприятий, входящих в государственную     
                  холдинговую компанию "Жаркын"
     Организации Мангистауского производственного предприятия по
разведке нефти и газа (ПГП "Мангистаунефтегазгеология"):
     нефтегазоразведочная экспедиция N 1, пос. Курык  Мангистауской
     области
     нефтегазоразведочная экспедиция N 2, пос. Курык Мангистауской
     области
     экспедиция по испытанию скважин, пос. Курык Мангистауской области
     отдел рабочего снабжения (ОРС), пос. Курык Мангистауской области
     вышкомонтажная контора, пос. Курык Мангистауской области
     автотранспортное предприятие, пос. Курык  Мангистауской области
     строительно-монтажное управление, пос. Курык, Мангистауской области
     управление производственно-технической комплектации, пос. Курык
     Мангистауской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постановлению Кабинета Министров
                                      Республики Казахстан
                                 от 22 декабря 1993 г. N 1288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организаций и предприятий, входящих в Государственную
</w:t>
      </w:r>
      <w:r>
        <w:br/>
      </w:r>
      <w:r>
        <w:rPr>
          <w:rFonts w:ascii="Times New Roman"/>
          <w:b w:val="false"/>
          <w:i w:val="false"/>
          <w:color w:val="000000"/>
          <w:sz w:val="28"/>
        </w:rPr>
        <w:t>
                                          холдинговую компанию "Геофизика"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Организации бывшего Научно-производственного объединения по
геофизическим работам:
</w:t>
      </w:r>
      <w:r>
        <w:br/>
      </w:r>
      <w:r>
        <w:rPr>
          <w:rFonts w:ascii="Times New Roman"/>
          <w:b w:val="false"/>
          <w:i w:val="false"/>
          <w:color w:val="000000"/>
          <w:sz w:val="28"/>
        </w:rPr>
        <w:t>
          Казахский научно-исследовательский институт по геофизике,
г. Алматы
</w:t>
      </w:r>
      <w:r>
        <w:br/>
      </w:r>
      <w:r>
        <w:rPr>
          <w:rFonts w:ascii="Times New Roman"/>
          <w:b w:val="false"/>
          <w:i w:val="false"/>
          <w:color w:val="000000"/>
          <w:sz w:val="28"/>
        </w:rPr>
        <w:t>
          Алматинская геофизическая экспедиция, г. Алматы, пос. Мамыр
</w:t>
      </w:r>
      <w:r>
        <w:br/>
      </w:r>
      <w:r>
        <w:rPr>
          <w:rFonts w:ascii="Times New Roman"/>
          <w:b w:val="false"/>
          <w:i w:val="false"/>
          <w:color w:val="000000"/>
          <w:sz w:val="28"/>
        </w:rPr>
        <w:t>
          аэрогеофизическая экспедиция, пос. Николаевка Алматинской области
</w:t>
      </w:r>
      <w:r>
        <w:br/>
      </w:r>
      <w:r>
        <w:rPr>
          <w:rFonts w:ascii="Times New Roman"/>
          <w:b w:val="false"/>
          <w:i w:val="false"/>
          <w:color w:val="000000"/>
          <w:sz w:val="28"/>
        </w:rPr>
        <w:t>
          Турланская геофизическая экспедиция, г. Шымкент
</w:t>
      </w:r>
      <w:r>
        <w:br/>
      </w:r>
      <w:r>
        <w:rPr>
          <w:rFonts w:ascii="Times New Roman"/>
          <w:b w:val="false"/>
          <w:i w:val="false"/>
          <w:color w:val="000000"/>
          <w:sz w:val="28"/>
        </w:rPr>
        <w:t>
          специализированное предприятие "Казгеосервис", г. Алматы, пос. 
Мамыр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постановлению Кабинета Министров
                                      Республики Казахстан
                                  от 22 декабря 1993 г. N 1288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и предприятий, исключаемых из состава
             Государственной холдинговой компании
                           "Жарыс"
     Организации бывшего Южно-Казахстанского производственного
геологического предприятия:
     Каратауская геологоразведочная экспедиция, г. Кентау
Южно-Казахстанской области
          в том числе в ее составе:
     малое предприятие "Барит", г. Кентау Южно-Казахстанской области
     малое предприятие "Брекчия", г. Кентау Южно-Казахстанской области
Жанатасская геологоразведочная экспедиция, г. Жанатас, пос.Беркуты
Джунгарская геологоразведочная экспедиция, г. Текели, пос. Тельман
разведочно-добычное предприятие "Кайнар", с. Георгиевка
Южно-Казахстанской области
          в том числе в его составе малое предприятие "Геосервис",
          с. Георгиевка Южно-Казахстанской области
     Южно-Казахстанская золоторудная экспедиция, г. Алматы
          в том числе в ее составе горно-добычное предприятие "Кенши",
          г. Алматы
     Центральная лаборатория, г. Алматы
     акционерное общество "Арман", г. Алматы
     общество с ограниченной ответственностью "Гео-эко-центр",
     г. Алматы
     Гранитогорский горно-обогатительный комбинат, пос. Гранитогорск
     Жамбылской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5
</w:t>
      </w:r>
      <w:r>
        <w:br/>
      </w:r>
      <w:r>
        <w:rPr>
          <w:rFonts w:ascii="Times New Roman"/>
          <w:b w:val="false"/>
          <w:i w:val="false"/>
          <w:color w:val="000000"/>
          <w:sz w:val="28"/>
        </w:rPr>
        <w:t>
                           к постановлению Кабинета Министров
                                  Республики Казахстан
                               от 22 декабря 1993 г. N 1288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и предприятий, исключаемых из состава
         Государственной холдинговой компании "Ак-бота"
     Организации Мангистауского производственного объединения по
разведке нефти и газа (ПГО "Мангистаунефтегазгеология"):
     нефтегазоразведочная экспедиция N 1, пос. Ералиево
     Мангистауской области
     нефтегазоразведочная экспедиция N 2, пос. Ералиево
     Мангистауской области
     экспедиция по испытанию скважин, г. Актау
     отдел рабочего снабжения (ОРС), пос. Ералиево Мангистауской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