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8d86" w14:textId="14b8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в Жамбылской области многофункционального грузоперевалочного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октября 1993 года N 1027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развития транспортно-коммуникационной
сети республики, включая международные и внутренние грузовые
перевозки всеми видами транспорта,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внешнеэкономических связей,
Министерства экономики Республики Казахстан и главы Жамбылской
областной администрации о строительстве в районе ст. Луговая
многофункционального грузоперевалочного центра (олигопорта) на
основе конверсии военной авиабазы и отнести его к категории объектов
особой государственной важности.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Главе Жамбылской областной администрации обеспечить
выделение земельного участка и реализацию организационных
мероприятий для строительства и ввода в эксплуатацию указанного
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к сведению, что проектирование, организация
строительства и финансирование на принципах самоокупаемости
обеспечиваются международной корпорацией "Лакмэн Марукки Интернэшнл
Корпорейшн" (США).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оказать главе
Жамбылской областной администрации содействие в проведении
финансовых операций, необходимых для строительства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Министерствам и ведомствам Республики Казахстан оказывать
содействие главе Жамбылской областной администрации в организации
строительства и ввода в эксплуатацию многофункционального
грузоперевалочного центра в Жамбылской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