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33be" w14:textId="a1b3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научно-исследовательского института педагогических наук имени И. Алтынсарина и создании Научно-педагогического объединения "Образование"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июня 1993 года N 477. Утратило силу  постановлением Правительства РК от 11 августа 1997 г. N 1244 ~P971244.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научно-методического обеспечения общеобразовательных
школ и дошкольных учреждений, проведения комплексных исследований
проблем непрерывного образования, разработки новых концептуальных
решений содержания, методов и средств обучения и воспитания
с учетом национальной специфики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Научно-исследовательский институт педагогических
наук имени И. Алтынсарина в Казахский институт проблем образования
имени И. Алтынсарина Министерства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Преобразование института произвести в пределах бюджетных
ассигнований, выделенных Министерству образования Республики Казахстан
на 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Министерства образования Республики
Казахстан об организации Научно-педагогического объединения
"Образование" (НПО "Образование") в составе следующих учреждений 
системы народного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Казахский институт проблем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городское педагогическое училище N 1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средняя школа N 159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детские сады N 29 и 204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педучилища N 1 г. Алматы, средней школы N 159,
детских садов N 29 и 204 г. Алматы осуществлять из бюджета 
г. Алматы.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новым абзацем - постановлением 
Правительства РК от 16 ноября 1995 г. N 1551;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исключен, пункты 4,5 и 6 считаются соответственно
пунктами 3,4 и 5 - постановлением Правительства РК от
16 ноября 1995 г. N 1551.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Казахстан, главе Алматинской
городской администрации внести изменения в соответствующие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 целью ускоренного развития важнейших направлений
образования и психолого-педагогических наук Министерству образования
Республики Казахстан в установленном порядке представлять в Кабинет 
Министров Республики Казахстан предложения по организации 
научно-исследовательских институтов народной педагогики, высшего 
образования.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5(4) - в редакции постановления КМ РК от 5 декабря
1994 г. N 1368.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предусмотреть
выделение главе Алматинской городской администрации в 1993-1994 годах
лимита капитальных вложений в объеме 1 тыс. кв. метров жилья для
Научно-педагогического объединения "Образование".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