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5e03" w14:textId="7ec5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Кабинета Министpов Республики Казахстан от 19 маpта 1992 г. N 260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30 апpеля 1993 г. N 338. Утратило силу  постановлением Кабинета Министров РК от 2 августа 1995 г. N 1069.</w:t>
      </w:r>
    </w:p>
    <w:p>
      <w:pPr>
        <w:spacing w:after="0"/>
        <w:ind w:left="0"/>
        <w:jc w:val="both"/>
      </w:pPr>
      <w:bookmarkStart w:name="z0" w:id="0"/>
      <w:r>
        <w:rPr>
          <w:rFonts w:ascii="Times New Roman"/>
          <w:b w:val="false"/>
          <w:i w:val="false"/>
          <w:color w:val="000000"/>
          <w:sz w:val="28"/>
        </w:rPr>
        <w:t xml:space="preserve">
     В соответствии с Законом Республики Казахстан от 18 января 1993 г. N 1890 "О внесении изменений и дополнений в Закон Республики Казахстан "О дорожном фонде" и постановлением Верховного Совета Республики Казахстан от 18 января 1993 г. N 1891 "О введении в действие Закона Республики Казахстан "О внесении изменений и дополнений в Закон Республики Казахстан "О дорожном фонде" Кабинет Министров Республики Казахстан постановляет: </w:t>
      </w:r>
      <w:r>
        <w:br/>
      </w:r>
      <w:r>
        <w:rPr>
          <w:rFonts w:ascii="Times New Roman"/>
          <w:b w:val="false"/>
          <w:i w:val="false"/>
          <w:color w:val="000000"/>
          <w:sz w:val="28"/>
        </w:rPr>
        <w:t xml:space="preserve">
     1. В пункте 8 постановления Кабинета Министров Республики Казахстан от 19 марта 1992 г. N 260 "О реализации постановления Верховного Совета Республики Казахстан "О введении в действие Закона Республики Казахстан "О дорожном фонде" (САПП Республики Казахстан, 1992 г., N 12, ст. 201) после слов: "на приобретение автотранспортных средств" исключить слова: "и налога на транспортные средства". </w:t>
      </w:r>
      <w:r>
        <w:br/>
      </w:r>
      <w:r>
        <w:rPr>
          <w:rFonts w:ascii="Times New Roman"/>
          <w:b w:val="false"/>
          <w:i w:val="false"/>
          <w:color w:val="000000"/>
          <w:sz w:val="28"/>
        </w:rPr>
        <w:t xml:space="preserve">
     2. Утвердить прилагаемое Положение о формировании средств дорожного фонда Республики Казахстан. </w:t>
      </w:r>
      <w:r>
        <w:br/>
      </w:r>
      <w:r>
        <w:rPr>
          <w:rFonts w:ascii="Times New Roman"/>
          <w:b w:val="false"/>
          <w:i w:val="false"/>
          <w:color w:val="000000"/>
          <w:sz w:val="28"/>
        </w:rPr>
        <w:t xml:space="preserve">
     3. Признать утратившими силу: </w:t>
      </w:r>
      <w:r>
        <w:br/>
      </w:r>
      <w:r>
        <w:rPr>
          <w:rFonts w:ascii="Times New Roman"/>
          <w:b w:val="false"/>
          <w:i w:val="false"/>
          <w:color w:val="000000"/>
          <w:sz w:val="28"/>
        </w:rPr>
        <w:t xml:space="preserve">
     приложение N 1 и последний абзац Положения об использовании средств из республиканского дорожного фонда (приложение N 4) к постановлению Кабинета Министров Республики Казахстан от 19 марта 1992 г. N 260; </w:t>
      </w:r>
      <w:r>
        <w:br/>
      </w:r>
      <w:r>
        <w:rPr>
          <w:rFonts w:ascii="Times New Roman"/>
          <w:b w:val="false"/>
          <w:i w:val="false"/>
          <w:color w:val="000000"/>
          <w:sz w:val="28"/>
        </w:rPr>
        <w:t xml:space="preserve">
     постановление Кабинета Министров Республики Казахстан от 21 января 1993 г. N 56 "О реализации постановления Верховного Совета Республики Казахстан от 30 июня 1992 г. "О введении в действие Закона Республики Казахстан "О внесении изменений и дополнений в Законы Республики Казахстан "О земельном налоге" и "О дорожном фонде". </w:t>
      </w:r>
      <w:r>
        <w:br/>
      </w:r>
      <w:r>
        <w:rPr>
          <w:rFonts w:ascii="Times New Roman"/>
          <w:b w:val="false"/>
          <w:i w:val="false"/>
          <w:color w:val="000000"/>
          <w:sz w:val="28"/>
        </w:rPr>
        <w:t xml:space="preserve">
     4. Министерствам, государственным комитетам и ведомствам Республики Казахстан обеспечить пересмотр и отмену своих нормативных актов, противоречащих Закону Республики Казахстан от 18 января 1993 г. N 1890 "О внесении изменений и дополнений в Закон Республики Казахстан "О дорожном фонде" и настоящему постановлению.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30 апреля 1993 г. N 338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формировании средств дорожного фонда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соответствии с Законом Республики Казахстан "О дорожном фонде" </w:t>
      </w:r>
    </w:p>
    <w:p>
      <w:pPr>
        <w:spacing w:after="0"/>
        <w:ind w:left="0"/>
        <w:jc w:val="both"/>
      </w:pPr>
      <w:r>
        <w:rPr>
          <w:rFonts w:ascii="Times New Roman"/>
          <w:b w:val="false"/>
          <w:i w:val="false"/>
          <w:color w:val="000000"/>
          <w:sz w:val="28"/>
        </w:rPr>
        <w:t>источниками образования дорожного фонда служат:</w:t>
      </w:r>
    </w:p>
    <w:p>
      <w:pPr>
        <w:spacing w:after="0"/>
        <w:ind w:left="0"/>
        <w:jc w:val="both"/>
      </w:pPr>
      <w:r>
        <w:rPr>
          <w:rFonts w:ascii="Times New Roman"/>
          <w:b w:val="false"/>
          <w:i w:val="false"/>
          <w:color w:val="000000"/>
          <w:sz w:val="28"/>
        </w:rPr>
        <w:t>    налог на добавленную стоимость по нефти, нефтепродуктам, шинам и</w:t>
      </w:r>
    </w:p>
    <w:p>
      <w:pPr>
        <w:spacing w:after="0"/>
        <w:ind w:left="0"/>
        <w:jc w:val="both"/>
      </w:pPr>
      <w:r>
        <w:rPr>
          <w:rFonts w:ascii="Times New Roman"/>
          <w:b w:val="false"/>
          <w:i w:val="false"/>
          <w:color w:val="000000"/>
          <w:sz w:val="28"/>
        </w:rPr>
        <w:t>акцизы на шины;</w:t>
      </w:r>
    </w:p>
    <w:p>
      <w:pPr>
        <w:spacing w:after="0"/>
        <w:ind w:left="0"/>
        <w:jc w:val="both"/>
      </w:pPr>
      <w:r>
        <w:rPr>
          <w:rFonts w:ascii="Times New Roman"/>
          <w:b w:val="false"/>
          <w:i w:val="false"/>
          <w:color w:val="000000"/>
          <w:sz w:val="28"/>
        </w:rPr>
        <w:t>    налог на приобретение автотранспортных средств;</w:t>
      </w:r>
    </w:p>
    <w:p>
      <w:pPr>
        <w:spacing w:after="0"/>
        <w:ind w:left="0"/>
        <w:jc w:val="both"/>
      </w:pPr>
      <w:r>
        <w:rPr>
          <w:rFonts w:ascii="Times New Roman"/>
          <w:b w:val="false"/>
          <w:i w:val="false"/>
          <w:color w:val="000000"/>
          <w:sz w:val="28"/>
        </w:rPr>
        <w:t xml:space="preserve">    отчисления от реализации автомобильного бензина и дизельного </w:t>
      </w:r>
    </w:p>
    <w:p>
      <w:pPr>
        <w:spacing w:after="0"/>
        <w:ind w:left="0"/>
        <w:jc w:val="both"/>
      </w:pPr>
      <w:r>
        <w:rPr>
          <w:rFonts w:ascii="Times New Roman"/>
          <w:b w:val="false"/>
          <w:i w:val="false"/>
          <w:color w:val="000000"/>
          <w:sz w:val="28"/>
        </w:rPr>
        <w:t>топлива;</w:t>
      </w:r>
    </w:p>
    <w:p>
      <w:pPr>
        <w:spacing w:after="0"/>
        <w:ind w:left="0"/>
        <w:jc w:val="both"/>
      </w:pPr>
      <w:r>
        <w:rPr>
          <w:rFonts w:ascii="Times New Roman"/>
          <w:b w:val="false"/>
          <w:i w:val="false"/>
          <w:color w:val="000000"/>
          <w:sz w:val="28"/>
        </w:rPr>
        <w:t>    отчисления пользователей автомобильных дорог;</w:t>
      </w:r>
    </w:p>
    <w:p>
      <w:pPr>
        <w:spacing w:after="0"/>
        <w:ind w:left="0"/>
        <w:jc w:val="both"/>
      </w:pPr>
      <w:r>
        <w:rPr>
          <w:rFonts w:ascii="Times New Roman"/>
          <w:b w:val="false"/>
          <w:i w:val="false"/>
          <w:color w:val="000000"/>
          <w:sz w:val="28"/>
        </w:rPr>
        <w:t>    отчисления от доходов по эксплуатации автомобильного транспорта;</w:t>
      </w:r>
    </w:p>
    <w:p>
      <w:pPr>
        <w:spacing w:after="0"/>
        <w:ind w:left="0"/>
        <w:jc w:val="both"/>
      </w:pPr>
      <w:r>
        <w:rPr>
          <w:rFonts w:ascii="Times New Roman"/>
          <w:b w:val="false"/>
          <w:i w:val="false"/>
          <w:color w:val="000000"/>
          <w:sz w:val="28"/>
        </w:rPr>
        <w:t>    средства от выкупа имущества предприятий и организаций;</w:t>
      </w:r>
    </w:p>
    <w:p>
      <w:pPr>
        <w:spacing w:after="0"/>
        <w:ind w:left="0"/>
        <w:jc w:val="both"/>
      </w:pPr>
      <w:r>
        <w:rPr>
          <w:rFonts w:ascii="Times New Roman"/>
          <w:b w:val="false"/>
          <w:i w:val="false"/>
          <w:color w:val="000000"/>
          <w:sz w:val="28"/>
        </w:rPr>
        <w:t>    ассигнования из республиканского и местных бюджетов;</w:t>
      </w:r>
    </w:p>
    <w:p>
      <w:pPr>
        <w:spacing w:after="0"/>
        <w:ind w:left="0"/>
        <w:jc w:val="both"/>
      </w:pPr>
      <w:r>
        <w:rPr>
          <w:rFonts w:ascii="Times New Roman"/>
          <w:b w:val="false"/>
          <w:i w:val="false"/>
          <w:color w:val="000000"/>
          <w:sz w:val="28"/>
        </w:rPr>
        <w:t>    плата за въезд автотранспортных средств в Республику Казахстан.</w:t>
      </w:r>
    </w:p>
    <w:p>
      <w:pPr>
        <w:spacing w:after="0"/>
        <w:ind w:left="0"/>
        <w:jc w:val="both"/>
      </w:pPr>
      <w:r>
        <w:rPr>
          <w:rFonts w:ascii="Times New Roman"/>
          <w:b w:val="false"/>
          <w:i w:val="false"/>
          <w:color w:val="000000"/>
          <w:sz w:val="28"/>
        </w:rPr>
        <w:t>    2. В республиканский дорожный фонд зачисляются:</w:t>
      </w:r>
    </w:p>
    <w:p>
      <w:pPr>
        <w:spacing w:after="0"/>
        <w:ind w:left="0"/>
        <w:jc w:val="both"/>
      </w:pPr>
      <w:r>
        <w:rPr>
          <w:rFonts w:ascii="Times New Roman"/>
          <w:b w:val="false"/>
          <w:i w:val="false"/>
          <w:color w:val="000000"/>
          <w:sz w:val="28"/>
        </w:rPr>
        <w:t xml:space="preserve">    100 процентов поступлений налога на добавленную стоимость по </w:t>
      </w:r>
    </w:p>
    <w:p>
      <w:pPr>
        <w:spacing w:after="0"/>
        <w:ind w:left="0"/>
        <w:jc w:val="both"/>
      </w:pPr>
      <w:r>
        <w:rPr>
          <w:rFonts w:ascii="Times New Roman"/>
          <w:b w:val="false"/>
          <w:i w:val="false"/>
          <w:color w:val="000000"/>
          <w:sz w:val="28"/>
        </w:rPr>
        <w:t>нефти, нефтепродуктам, шинам и акцизов на шины;</w:t>
      </w:r>
    </w:p>
    <w:p>
      <w:pPr>
        <w:spacing w:after="0"/>
        <w:ind w:left="0"/>
        <w:jc w:val="both"/>
      </w:pPr>
      <w:r>
        <w:rPr>
          <w:rFonts w:ascii="Times New Roman"/>
          <w:b w:val="false"/>
          <w:i w:val="false"/>
          <w:color w:val="000000"/>
          <w:sz w:val="28"/>
        </w:rPr>
        <w:t>    30 процентов отчислений пользователей автомобильных дорог;</w:t>
      </w:r>
    </w:p>
    <w:p>
      <w:pPr>
        <w:spacing w:after="0"/>
        <w:ind w:left="0"/>
        <w:jc w:val="both"/>
      </w:pPr>
      <w:r>
        <w:rPr>
          <w:rFonts w:ascii="Times New Roman"/>
          <w:b w:val="false"/>
          <w:i w:val="false"/>
          <w:color w:val="000000"/>
          <w:sz w:val="28"/>
        </w:rPr>
        <w:t>    100 процентов отчислений от доходов по эксплуатации автомобильного</w:t>
      </w:r>
    </w:p>
    <w:p>
      <w:pPr>
        <w:spacing w:after="0"/>
        <w:ind w:left="0"/>
        <w:jc w:val="both"/>
      </w:pPr>
      <w:r>
        <w:rPr>
          <w:rFonts w:ascii="Times New Roman"/>
          <w:b w:val="false"/>
          <w:i w:val="false"/>
          <w:color w:val="000000"/>
          <w:sz w:val="28"/>
        </w:rPr>
        <w:t>транспорта;</w:t>
      </w:r>
    </w:p>
    <w:p>
      <w:pPr>
        <w:spacing w:after="0"/>
        <w:ind w:left="0"/>
        <w:jc w:val="both"/>
      </w:pPr>
      <w:r>
        <w:rPr>
          <w:rFonts w:ascii="Times New Roman"/>
          <w:b w:val="false"/>
          <w:i w:val="false"/>
          <w:color w:val="000000"/>
          <w:sz w:val="28"/>
        </w:rPr>
        <w:t>    100 процентов отчислений от реализации автомобильного бензина и</w:t>
      </w:r>
    </w:p>
    <w:p>
      <w:pPr>
        <w:spacing w:after="0"/>
        <w:ind w:left="0"/>
        <w:jc w:val="both"/>
      </w:pPr>
      <w:r>
        <w:rPr>
          <w:rFonts w:ascii="Times New Roman"/>
          <w:b w:val="false"/>
          <w:i w:val="false"/>
          <w:color w:val="000000"/>
          <w:sz w:val="28"/>
        </w:rPr>
        <w:t>дизельного топлива;</w:t>
      </w:r>
    </w:p>
    <w:p>
      <w:pPr>
        <w:spacing w:after="0"/>
        <w:ind w:left="0"/>
        <w:jc w:val="both"/>
      </w:pPr>
      <w:r>
        <w:rPr>
          <w:rFonts w:ascii="Times New Roman"/>
          <w:b w:val="false"/>
          <w:i w:val="false"/>
          <w:color w:val="000000"/>
          <w:sz w:val="28"/>
        </w:rPr>
        <w:t xml:space="preserve">    100 процентов средств от выкупа имущества предприятий и </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    100 процентов ассигнований из республиканского бюджета;</w:t>
      </w:r>
    </w:p>
    <w:p>
      <w:pPr>
        <w:spacing w:after="0"/>
        <w:ind w:left="0"/>
        <w:jc w:val="both"/>
      </w:pPr>
      <w:r>
        <w:rPr>
          <w:rFonts w:ascii="Times New Roman"/>
          <w:b w:val="false"/>
          <w:i w:val="false"/>
          <w:color w:val="000000"/>
          <w:sz w:val="28"/>
        </w:rPr>
        <w:t xml:space="preserve">    100 процентов поступлений от платы за въезд автотранспортных </w:t>
      </w:r>
    </w:p>
    <w:p>
      <w:pPr>
        <w:spacing w:after="0"/>
        <w:ind w:left="0"/>
        <w:jc w:val="both"/>
      </w:pPr>
      <w:r>
        <w:rPr>
          <w:rFonts w:ascii="Times New Roman"/>
          <w:b w:val="false"/>
          <w:i w:val="false"/>
          <w:color w:val="000000"/>
          <w:sz w:val="28"/>
        </w:rPr>
        <w:t>средств в Республику Казахстан.</w:t>
      </w:r>
    </w:p>
    <w:p>
      <w:pPr>
        <w:spacing w:after="0"/>
        <w:ind w:left="0"/>
        <w:jc w:val="both"/>
      </w:pPr>
      <w:r>
        <w:rPr>
          <w:rFonts w:ascii="Times New Roman"/>
          <w:b w:val="false"/>
          <w:i w:val="false"/>
          <w:color w:val="000000"/>
          <w:sz w:val="28"/>
        </w:rPr>
        <w:t>    3. В областные дорожные фонды зачисляются:</w:t>
      </w:r>
    </w:p>
    <w:p>
      <w:pPr>
        <w:spacing w:after="0"/>
        <w:ind w:left="0"/>
        <w:jc w:val="both"/>
      </w:pPr>
      <w:r>
        <w:rPr>
          <w:rFonts w:ascii="Times New Roman"/>
          <w:b w:val="false"/>
          <w:i w:val="false"/>
          <w:color w:val="000000"/>
          <w:sz w:val="28"/>
        </w:rPr>
        <w:t xml:space="preserve">    100 процентов поступлений от налога на приобретение </w:t>
      </w:r>
    </w:p>
    <w:p>
      <w:pPr>
        <w:spacing w:after="0"/>
        <w:ind w:left="0"/>
        <w:jc w:val="both"/>
      </w:pPr>
      <w:r>
        <w:rPr>
          <w:rFonts w:ascii="Times New Roman"/>
          <w:b w:val="false"/>
          <w:i w:val="false"/>
          <w:color w:val="000000"/>
          <w:sz w:val="28"/>
        </w:rPr>
        <w:t>автотранспортных средств;</w:t>
      </w:r>
    </w:p>
    <w:p>
      <w:pPr>
        <w:spacing w:after="0"/>
        <w:ind w:left="0"/>
        <w:jc w:val="both"/>
      </w:pPr>
      <w:r>
        <w:rPr>
          <w:rFonts w:ascii="Times New Roman"/>
          <w:b w:val="false"/>
          <w:i w:val="false"/>
          <w:color w:val="000000"/>
          <w:sz w:val="28"/>
        </w:rPr>
        <w:t>    70 процентов отчислений пользователей автомобильных дорог;</w:t>
      </w:r>
    </w:p>
    <w:p>
      <w:pPr>
        <w:spacing w:after="0"/>
        <w:ind w:left="0"/>
        <w:jc w:val="both"/>
      </w:pPr>
      <w:r>
        <w:rPr>
          <w:rFonts w:ascii="Times New Roman"/>
          <w:b w:val="false"/>
          <w:i w:val="false"/>
          <w:color w:val="000000"/>
          <w:sz w:val="28"/>
        </w:rPr>
        <w:t>    100 процентов ассигнований из местных бюджетов.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Средства областных дорожных фондов зачисляются по месту нахождения плательщиков на счета управлений автомобильных дорог или приравненных к ним организаций и их районных подразделений. Районные подразделения не имеют права расходования поступивших средств, а перечисляют их ежедекадно на соответствующие счета управлений автомобильных дорог или приравненных к ним организаций. </w:t>
      </w:r>
      <w:r>
        <w:br/>
      </w:r>
      <w:r>
        <w:rPr>
          <w:rFonts w:ascii="Times New Roman"/>
          <w:b w:val="false"/>
          <w:i w:val="false"/>
          <w:color w:val="000000"/>
          <w:sz w:val="28"/>
        </w:rPr>
        <w:t xml:space="preserve">
     4. Неиспользованные средства дорожного фонда в текущем году изъятию не подлежат и используются в следующем году по целевому назначению. </w:t>
      </w:r>
      <w:r>
        <w:br/>
      </w:r>
      <w:r>
        <w:rPr>
          <w:rFonts w:ascii="Times New Roman"/>
          <w:b w:val="false"/>
          <w:i w:val="false"/>
          <w:color w:val="000000"/>
          <w:sz w:val="28"/>
        </w:rPr>
        <w:t xml:space="preserve">
     5. Средства в республиканский дорожный фонд перечисляются с субсчетов в областях 5, 15 и 25 числа каждого месяца на текущий счет Министерства транспортного строительства Республики Казахстан (Минтрансстрой) и в другие сроки по согласованию с Национальным банком Республики Казахстан (Нацбанк). </w:t>
      </w:r>
      <w:r>
        <w:br/>
      </w:r>
      <w:r>
        <w:rPr>
          <w:rFonts w:ascii="Times New Roman"/>
          <w:b w:val="false"/>
          <w:i w:val="false"/>
          <w:color w:val="000000"/>
          <w:sz w:val="28"/>
        </w:rPr>
        <w:t xml:space="preserve">
     6. Ответственность за правильность исчисления и своевременность уплаты налогов и отчислений возлагается на плательщиков, которые обязаны: </w:t>
      </w:r>
      <w:r>
        <w:br/>
      </w:r>
      <w:r>
        <w:rPr>
          <w:rFonts w:ascii="Times New Roman"/>
          <w:b w:val="false"/>
          <w:i w:val="false"/>
          <w:color w:val="000000"/>
          <w:sz w:val="28"/>
        </w:rPr>
        <w:t xml:space="preserve">
     обеспечивать правильность исчисления и своевременность уплаты налогов и платежей в порядке и сроки, установленные Законом Республики Казахстан "О дорожном фонде" и настоящим Положением; </w:t>
      </w:r>
      <w:r>
        <w:br/>
      </w:r>
      <w:r>
        <w:rPr>
          <w:rFonts w:ascii="Times New Roman"/>
          <w:b w:val="false"/>
          <w:i w:val="false"/>
          <w:color w:val="000000"/>
          <w:sz w:val="28"/>
        </w:rPr>
        <w:t xml:space="preserve">
     в платежных документах указывать вид налога и отчисления; </w:t>
      </w:r>
      <w:r>
        <w:br/>
      </w:r>
      <w:r>
        <w:rPr>
          <w:rFonts w:ascii="Times New Roman"/>
          <w:b w:val="false"/>
          <w:i w:val="false"/>
          <w:color w:val="000000"/>
          <w:sz w:val="28"/>
        </w:rPr>
        <w:t xml:space="preserve">
     вести учет сумм уплаченных налогов и отчислений; </w:t>
      </w:r>
      <w:r>
        <w:br/>
      </w:r>
      <w:r>
        <w:rPr>
          <w:rFonts w:ascii="Times New Roman"/>
          <w:b w:val="false"/>
          <w:i w:val="false"/>
          <w:color w:val="000000"/>
          <w:sz w:val="28"/>
        </w:rPr>
        <w:t xml:space="preserve">
     допускать работников управлений автомобильных дорог, приравненных к ним организаций и их районных подразделений, а также центрального аппарата Минтрансстроя к проверке правильности исчисления и уплаты налогов и отчислений в дорожный фонд, представлять по их требованию необходимые документы и сведения, связанные с исчислением и уплатой этих налогов и отчислений; </w:t>
      </w:r>
      <w:r>
        <w:br/>
      </w:r>
      <w:r>
        <w:rPr>
          <w:rFonts w:ascii="Times New Roman"/>
          <w:b w:val="false"/>
          <w:i w:val="false"/>
          <w:color w:val="000000"/>
          <w:sz w:val="28"/>
        </w:rPr>
        <w:t xml:space="preserve">
     представлять дорожным органам по месту своего нахождения расчеты о суммах налогов и отчислений в сроки и по формам, установленным Минтрансстроем и согласованным с Главной налоговой инспекцией Министерства финансов Республики Казахстан; </w:t>
      </w:r>
      <w:r>
        <w:br/>
      </w:r>
      <w:r>
        <w:rPr>
          <w:rFonts w:ascii="Times New Roman"/>
          <w:b w:val="false"/>
          <w:i w:val="false"/>
          <w:color w:val="000000"/>
          <w:sz w:val="28"/>
        </w:rPr>
        <w:t xml:space="preserve">
     сообщать банковские реквизиты органам, занимающимся сбором средств в дорожный фонд в соответствии с настоящим Положением. </w:t>
      </w:r>
      <w:r>
        <w:br/>
      </w:r>
      <w:r>
        <w:rPr>
          <w:rFonts w:ascii="Times New Roman"/>
          <w:b w:val="false"/>
          <w:i w:val="false"/>
          <w:color w:val="000000"/>
          <w:sz w:val="28"/>
        </w:rPr>
        <w:t xml:space="preserve">
     7. Управления автомобильных дорог, приравненные к ним организации, их районные подразделения, Минтрансстрой обязаны: </w:t>
      </w:r>
      <w:r>
        <w:br/>
      </w:r>
      <w:r>
        <w:rPr>
          <w:rFonts w:ascii="Times New Roman"/>
          <w:b w:val="false"/>
          <w:i w:val="false"/>
          <w:color w:val="000000"/>
          <w:sz w:val="28"/>
        </w:rPr>
        <w:t xml:space="preserve">
     сообщать письменно или в средствах массовой информации банковские реквизиты и номера счетов, на которые должны поступать налоги и отчисления; </w:t>
      </w:r>
      <w:r>
        <w:br/>
      </w:r>
      <w:r>
        <w:rPr>
          <w:rFonts w:ascii="Times New Roman"/>
          <w:b w:val="false"/>
          <w:i w:val="false"/>
          <w:color w:val="000000"/>
          <w:sz w:val="28"/>
        </w:rPr>
        <w:t xml:space="preserve">
     информировать налогоплательщиков об изменениях порядка исчисления и сроков уплаты налогов и отчислений; </w:t>
      </w:r>
      <w:r>
        <w:br/>
      </w:r>
      <w:r>
        <w:rPr>
          <w:rFonts w:ascii="Times New Roman"/>
          <w:b w:val="false"/>
          <w:i w:val="false"/>
          <w:color w:val="000000"/>
          <w:sz w:val="28"/>
        </w:rPr>
        <w:t xml:space="preserve">
     осуществлять контроль за своевременностью уплаты налогов и отчислений; </w:t>
      </w:r>
      <w:r>
        <w:br/>
      </w:r>
      <w:r>
        <w:rPr>
          <w:rFonts w:ascii="Times New Roman"/>
          <w:b w:val="false"/>
          <w:i w:val="false"/>
          <w:color w:val="000000"/>
          <w:sz w:val="28"/>
        </w:rPr>
        <w:t xml:space="preserve">
     вести учет налогов, отчислений и иных средств, поступающих в дорожные фонды. </w:t>
      </w:r>
      <w:r>
        <w:br/>
      </w:r>
      <w:r>
        <w:rPr>
          <w:rFonts w:ascii="Times New Roman"/>
          <w:b w:val="false"/>
          <w:i w:val="false"/>
          <w:color w:val="000000"/>
          <w:sz w:val="28"/>
        </w:rPr>
        <w:t xml:space="preserve">
     8. Налоговые инспекции: </w:t>
      </w:r>
      <w:r>
        <w:br/>
      </w:r>
      <w:r>
        <w:rPr>
          <w:rFonts w:ascii="Times New Roman"/>
          <w:b w:val="false"/>
          <w:i w:val="false"/>
          <w:color w:val="000000"/>
          <w:sz w:val="28"/>
        </w:rPr>
        <w:t xml:space="preserve">
     ведут учет начисления и поступления сумм налога на добавленную стоимость на нефть, нефтепродукты, шины и акцизов на шины; </w:t>
      </w:r>
      <w:r>
        <w:br/>
      </w:r>
      <w:r>
        <w:rPr>
          <w:rFonts w:ascii="Times New Roman"/>
          <w:b w:val="false"/>
          <w:i w:val="false"/>
          <w:color w:val="000000"/>
          <w:sz w:val="28"/>
        </w:rPr>
        <w:t xml:space="preserve">
     обеспечивают в установленные сроки перечисление поступивших в бюджет сумм налога на добавленную стоимость на нефть, нефтепродукты, шины и акцизов на шины на счет Минтрансстроя; </w:t>
      </w:r>
      <w:r>
        <w:br/>
      </w:r>
      <w:r>
        <w:rPr>
          <w:rFonts w:ascii="Times New Roman"/>
          <w:b w:val="false"/>
          <w:i w:val="false"/>
          <w:color w:val="000000"/>
          <w:sz w:val="28"/>
        </w:rPr>
        <w:t xml:space="preserve">
     осуществляют контроль за поступлением отчислений и налогов в дорожный фонд; </w:t>
      </w:r>
      <w:r>
        <w:br/>
      </w:r>
      <w:r>
        <w:rPr>
          <w:rFonts w:ascii="Times New Roman"/>
          <w:b w:val="false"/>
          <w:i w:val="false"/>
          <w:color w:val="000000"/>
          <w:sz w:val="28"/>
        </w:rPr>
        <w:t xml:space="preserve">
     рассматривают сообщения управлений автомобильных дорог и приравненных к ним организаций или их районных подразделений, Минтрансстроя о нарушениях налогоплательщиками, банками и другими финансово-кредитными учреждениями налогового законодательства и применяют к ним финансовые санкции и административные штрафы, предусмотренные Законом Республики Казахстан "О налоговой системе в Республике Казахстан". </w:t>
      </w:r>
      <w:r>
        <w:br/>
      </w:r>
      <w:r>
        <w:rPr>
          <w:rFonts w:ascii="Times New Roman"/>
          <w:b w:val="false"/>
          <w:i w:val="false"/>
          <w:color w:val="000000"/>
          <w:sz w:val="28"/>
        </w:rPr>
        <w:t xml:space="preserve">
      9. В случаях уклонения от уплаты в установленные сроки налогов и отчислений в дорожный фонд эти средства взыскиваются управлениями автомобильных дорог и приравненными к ним организациями или их районными подразделениями, Минтрансстроем с предприятий и организаций, кооперативов, включая колхозы и потребкооперацию, в первоочередном и бесспорном порядке, а с граждан - в судебном порядке. За каждый день просрочки начисляется пеня в размере 0,2 процента от невнесенной суммы. </w:t>
      </w:r>
      <w:r>
        <w:br/>
      </w:r>
      <w:r>
        <w:rPr>
          <w:rFonts w:ascii="Times New Roman"/>
          <w:b w:val="false"/>
          <w:i w:val="false"/>
          <w:color w:val="000000"/>
          <w:sz w:val="28"/>
        </w:rPr>
        <w:t xml:space="preserve">
     10. Споры, возникающие между плательщиками и управлениями автомобильных дорог, приравненными к ним организациями, их районными подразделениями, Минтрансстроем разрешаются судами и арбитражными судами. </w:t>
      </w:r>
      <w:r>
        <w:br/>
      </w:r>
      <w:r>
        <w:rPr>
          <w:rFonts w:ascii="Times New Roman"/>
          <w:b w:val="false"/>
          <w:i w:val="false"/>
          <w:color w:val="000000"/>
          <w:sz w:val="28"/>
        </w:rPr>
        <w:t xml:space="preserve">
     11. Уплата налогов и отчислений в рублях взамен валюты производится по действующему курсу иностранной валюты, устанавливаемому Нацбанком. </w:t>
      </w:r>
      <w:r>
        <w:br/>
      </w:r>
      <w:r>
        <w:rPr>
          <w:rFonts w:ascii="Times New Roman"/>
          <w:b w:val="false"/>
          <w:i w:val="false"/>
          <w:color w:val="000000"/>
          <w:sz w:val="28"/>
        </w:rPr>
        <w:t>
 </w:t>
      </w:r>
      <w:r>
        <w:br/>
      </w:r>
      <w:r>
        <w:rPr>
          <w:rFonts w:ascii="Times New Roman"/>
          <w:b w:val="false"/>
          <w:i w:val="false"/>
          <w:color w:val="000000"/>
          <w:sz w:val="28"/>
        </w:rPr>
        <w:t xml:space="preserve">
              II. Налог на добавленную стоимость по нефти, </w:t>
      </w:r>
      <w:r>
        <w:br/>
      </w:r>
      <w:r>
        <w:rPr>
          <w:rFonts w:ascii="Times New Roman"/>
          <w:b w:val="false"/>
          <w:i w:val="false"/>
          <w:color w:val="000000"/>
          <w:sz w:val="28"/>
        </w:rPr>
        <w:t xml:space="preserve">
                  нефтепродуктам, шинам и акцизы на шины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Налоговые органы по месту нахождения предприятия-плательщика перечисляют в дорожный фонд все суммы налогов на добавленную стоимость по нефти, нефтепродуктам, шинам и акцизов на шины, исчисленные и поступившие в бюджет в соответствии с Законами Республики Казахстан "О налоге на добавленную стоимость" и "Об акцизах". </w:t>
      </w:r>
      <w:r>
        <w:br/>
      </w:r>
      <w:r>
        <w:rPr>
          <w:rFonts w:ascii="Times New Roman"/>
          <w:b w:val="false"/>
          <w:i w:val="false"/>
          <w:color w:val="000000"/>
          <w:sz w:val="28"/>
        </w:rPr>
        <w:t xml:space="preserve">
     13. Перечисление поступивших в бюджет сумм, НДС и акцизов на вышеперечисленную продукцию производится ежемесячно 3, 13 и 23 числа на счета республиканского дорожного фонда, открытые в областных управлениях Нацбанка.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Налог на приобретение автотранспортных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Налог от стоимости приобретенных автотранспортных средств уплачивают в областной дорожный фонд предприятия и организации, независимо от форм собственности, до регистрации, а в случае изменения владельца - перерегистрации автотранспортных средств - в размере 5 процентов от цены купленного автотранспортного средства (грузовые, легковые, специальные автомобили, пикапы и легковые фургоны, автобусы, прицепы и полуприцепы), независимо от того, где они были приобретены, а в случае безвозмездной передачи - по этой же ставке от остаточной балансовой стоимости. </w:t>
      </w:r>
      <w:r>
        <w:br/>
      </w:r>
      <w:r>
        <w:rPr>
          <w:rFonts w:ascii="Times New Roman"/>
          <w:b w:val="false"/>
          <w:i w:val="false"/>
          <w:color w:val="000000"/>
          <w:sz w:val="28"/>
        </w:rPr>
        <w:t xml:space="preserve">
     Уплата налога на приобретение автотранспортных средств производится за счет тех источников, из которых они приобретались. </w:t>
      </w:r>
      <w:r>
        <w:br/>
      </w:r>
      <w:r>
        <w:rPr>
          <w:rFonts w:ascii="Times New Roman"/>
          <w:b w:val="false"/>
          <w:i w:val="false"/>
          <w:color w:val="000000"/>
          <w:sz w:val="28"/>
        </w:rPr>
        <w:t xml:space="preserve">
     15. Оплата налога производится в 10-дневный срок со дня оформления акта приема-передачи автотранспортного средства его владельцу, независимо от того подлежит регистрации или перерегистрации это транспортное средство. В случае уклонения от уплаты налог взыскивается в бесспорном порядке с начислением пени по истечении вышеуказанного срока. </w:t>
      </w:r>
      <w:r>
        <w:br/>
      </w:r>
      <w:r>
        <w:rPr>
          <w:rFonts w:ascii="Times New Roman"/>
          <w:b w:val="false"/>
          <w:i w:val="false"/>
          <w:color w:val="000000"/>
          <w:sz w:val="28"/>
        </w:rPr>
        <w:t xml:space="preserve">
     16. При приобретении автотранспортных средств за свободно конвертируемую валюту или по бартерным сделкам с иностранными государствами налог исчисляется в размере 5 процентов от стоимости автомобилей в валюте или в рублях с пересчетом по действующему на дату их приобретения курсу, устанавливаемому Нацбанком. </w:t>
      </w:r>
      <w:r>
        <w:br/>
      </w:r>
      <w:r>
        <w:rPr>
          <w:rFonts w:ascii="Times New Roman"/>
          <w:b w:val="false"/>
          <w:i w:val="false"/>
          <w:color w:val="000000"/>
          <w:sz w:val="28"/>
        </w:rPr>
        <w:t xml:space="preserve">
     17. От уплаты налога освобождаются: </w:t>
      </w:r>
      <w:r>
        <w:br/>
      </w:r>
      <w:r>
        <w:rPr>
          <w:rFonts w:ascii="Times New Roman"/>
          <w:b w:val="false"/>
          <w:i w:val="false"/>
          <w:color w:val="000000"/>
          <w:sz w:val="28"/>
        </w:rPr>
        <w:t xml:space="preserve">
     организации и учреждения, состоящие на бюджете; </w:t>
      </w:r>
      <w:r>
        <w:br/>
      </w:r>
      <w:r>
        <w:rPr>
          <w:rFonts w:ascii="Times New Roman"/>
          <w:b w:val="false"/>
          <w:i w:val="false"/>
          <w:color w:val="000000"/>
          <w:sz w:val="28"/>
        </w:rPr>
        <w:t xml:space="preserve">
     предприятия пассажирского транспорта общего пользования (кроме такси); </w:t>
      </w:r>
      <w:r>
        <w:br/>
      </w:r>
      <w:r>
        <w:rPr>
          <w:rFonts w:ascii="Times New Roman"/>
          <w:b w:val="false"/>
          <w:i w:val="false"/>
          <w:color w:val="000000"/>
          <w:sz w:val="28"/>
        </w:rPr>
        <w:t xml:space="preserve">
     предприятия, приобретающие карьерные автосамосвалы грузоподъемностью свыше 40 тонн; </w:t>
      </w:r>
      <w:r>
        <w:br/>
      </w:r>
      <w:r>
        <w:rPr>
          <w:rFonts w:ascii="Times New Roman"/>
          <w:b w:val="false"/>
          <w:i w:val="false"/>
          <w:color w:val="000000"/>
          <w:sz w:val="28"/>
        </w:rPr>
        <w:t xml:space="preserve">
     колхозы, сельскохозяйственные кооперативы, совхозы и другие сельскохозяйственные предприятия, для которых земля является основным средством производства. На предприятия, имеющие прибыль (доход) от несельскохозяйственной деятельности за исключением переработки сырья собственного производства, превышающую 25 процентов, данное положение не распространяется. </w:t>
      </w:r>
      <w:r>
        <w:br/>
      </w:r>
      <w:r>
        <w:rPr>
          <w:rFonts w:ascii="Times New Roman"/>
          <w:b w:val="false"/>
          <w:i w:val="false"/>
          <w:color w:val="000000"/>
          <w:sz w:val="28"/>
        </w:rPr>
        <w:t xml:space="preserve">
     К предприятиям пассажирского транспорта общего пользования относятся предприятия и организации, независимо от форм собственности и ведомственной принадлежности, имеющие лицензии (вида"П") и лицензионные карточки установленного образца на перевозки пассажиров, выданные в соответствии с действующим законодательством органами Транспортной инспекции Министерства транспорта Республики Казахстан, и выполняющие такие перевозки по утвержденным в установленном порядке маршрутам, графикам движения и тарифам. При осуществлении автопредприятием различных видов автоперевозок от уплаты указанного налога освобождается только автотранспорт, осуществляющий перевозки пассажиров в указанном порядке. </w:t>
      </w:r>
      <w:r>
        <w:br/>
      </w:r>
      <w:r>
        <w:rPr>
          <w:rFonts w:ascii="Times New Roman"/>
          <w:b w:val="false"/>
          <w:i w:val="false"/>
          <w:color w:val="000000"/>
          <w:sz w:val="28"/>
        </w:rPr>
        <w:t xml:space="preserve">
     Приобретаемые предприятиями пассажирского транспорта общего пользования автотранспортные средства, не предназначенные для вышеуказанных перевозок пассажиров, освобождению от уплаты налога на приобретение автотранспортных средств не подлежат. </w:t>
      </w:r>
      <w:r>
        <w:br/>
      </w:r>
      <w:r>
        <w:rPr>
          <w:rFonts w:ascii="Times New Roman"/>
          <w:b w:val="false"/>
          <w:i w:val="false"/>
          <w:color w:val="000000"/>
          <w:sz w:val="28"/>
        </w:rPr>
        <w:t xml:space="preserve">
     Организации и предприятия, осуществляющие перепродажу автомобилей, не уплачивают налог на приобретение автотранспортных средств в тех случаях, когда такие автотранспортные средства являются товаром, то есть не отражаются в учете как основные средства и не подлежат регистрации в органах Государственной автомобильной инспекции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Отчисления от реализации автомобильного </w:t>
      </w:r>
      <w:r>
        <w:br/>
      </w:r>
      <w:r>
        <w:rPr>
          <w:rFonts w:ascii="Times New Roman"/>
          <w:b w:val="false"/>
          <w:i w:val="false"/>
          <w:color w:val="000000"/>
          <w:sz w:val="28"/>
        </w:rPr>
        <w:t xml:space="preserve">
                       бензина и дизельного топлива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Плательщиками отчислений в дорожный фонд от реализации автомобильного бензина и дизельного топлива являются предприятия и организации, независимо от форм собственности, вырабатывающие вышеуказанные материалы на территории Республики Казахстан. </w:t>
      </w:r>
      <w:r>
        <w:br/>
      </w:r>
      <w:r>
        <w:rPr>
          <w:rFonts w:ascii="Times New Roman"/>
          <w:b w:val="false"/>
          <w:i w:val="false"/>
          <w:color w:val="000000"/>
          <w:sz w:val="28"/>
        </w:rPr>
        <w:t xml:space="preserve">
     19. Под реализацией автобензина и дизтоплива понимается продажа, обмен, безвозмездная передача и использование их предприятиями-изготовителями на собственные нужды. </w:t>
      </w:r>
      <w:r>
        <w:br/>
      </w:r>
      <w:r>
        <w:rPr>
          <w:rFonts w:ascii="Times New Roman"/>
          <w:b w:val="false"/>
          <w:i w:val="false"/>
          <w:color w:val="000000"/>
          <w:sz w:val="28"/>
        </w:rPr>
        <w:t xml:space="preserve">
     20. Отчисления от реализации автомобильного бензина и дизельного топлива производятся предприятиями-изготовителями в размере 5 процентов от отпускной цены предприятия по этим нефтепродуктам (без налога на добавленную стоимость). </w:t>
      </w:r>
      <w:r>
        <w:br/>
      </w:r>
      <w:r>
        <w:rPr>
          <w:rFonts w:ascii="Times New Roman"/>
          <w:b w:val="false"/>
          <w:i w:val="false"/>
          <w:color w:val="000000"/>
          <w:sz w:val="28"/>
        </w:rPr>
        <w:t xml:space="preserve">
     Указанные отчисления предприятиям-изготовителям компенсируют потребители. </w:t>
      </w:r>
      <w:r>
        <w:br/>
      </w:r>
      <w:r>
        <w:rPr>
          <w:rFonts w:ascii="Times New Roman"/>
          <w:b w:val="false"/>
          <w:i w:val="false"/>
          <w:color w:val="000000"/>
          <w:sz w:val="28"/>
        </w:rPr>
        <w:t xml:space="preserve">
     21. Уплата отчислений от реализации автомобильного бензина и дизельного топлива осуществляется плательщиками на счета республиканского дорожного фонда, открытые в областных управлениях Нацбанка управлениями автомобильных дорог, исходя из фактической реализации за каждую истекшую декаду, в следующие сроки: </w:t>
      </w:r>
      <w:r>
        <w:br/>
      </w:r>
      <w:r>
        <w:rPr>
          <w:rFonts w:ascii="Times New Roman"/>
          <w:b w:val="false"/>
          <w:i w:val="false"/>
          <w:color w:val="000000"/>
          <w:sz w:val="28"/>
        </w:rPr>
        <w:t xml:space="preserve">
     13 числа текущего месяца - за первую декаду; </w:t>
      </w:r>
      <w:r>
        <w:br/>
      </w:r>
      <w:r>
        <w:rPr>
          <w:rFonts w:ascii="Times New Roman"/>
          <w:b w:val="false"/>
          <w:i w:val="false"/>
          <w:color w:val="000000"/>
          <w:sz w:val="28"/>
        </w:rPr>
        <w:t xml:space="preserve">
     23 числа текущего месяца - за вторую декаду; </w:t>
      </w:r>
      <w:r>
        <w:br/>
      </w:r>
      <w:r>
        <w:rPr>
          <w:rFonts w:ascii="Times New Roman"/>
          <w:b w:val="false"/>
          <w:i w:val="false"/>
          <w:color w:val="000000"/>
          <w:sz w:val="28"/>
        </w:rPr>
        <w:t xml:space="preserve">
     3 числа следующего месяца - за остальные дни отчетного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Отчисления пользователей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Отчисления пользователей автомобильных дорог производят предприятия и орагнизации, независимо от форм собственности, в размере одного процента от фактического объема производства продукции (исключая внутризаводской оборот), выполняемых работ и предоставляемых услуг, товарные и другие биржи - от объема выручки за предоставленные услуги, старховые компании - от суммы разницы между платежами и выплатами, банки - от объема доходов, а заготовительные, торговые, снабженческо-сбытовые и приравненные к ним предприятия - в размере 0,1 процента от годового оборота (оптового, транзитного, складского, розничного). </w:t>
      </w:r>
      <w:r>
        <w:br/>
      </w:r>
      <w:r>
        <w:rPr>
          <w:rFonts w:ascii="Times New Roman"/>
          <w:b w:val="false"/>
          <w:i w:val="false"/>
          <w:color w:val="000000"/>
          <w:sz w:val="28"/>
        </w:rPr>
        <w:t xml:space="preserve">
     Предприятия и организации, осуществляющие несколько видов деятельности, отчисления пользователей автомобильных дорог исчисляют отдельно по каждому виду деятельности, исходя из установленных ставок. </w:t>
      </w:r>
      <w:r>
        <w:br/>
      </w:r>
      <w:r>
        <w:rPr>
          <w:rFonts w:ascii="Times New Roman"/>
          <w:b w:val="false"/>
          <w:i w:val="false"/>
          <w:color w:val="000000"/>
          <w:sz w:val="28"/>
        </w:rPr>
        <w:t xml:space="preserve">
     23. Суммы отчислений пользователей автомобильных дорог определяются расчетно от объемов производства продукции, выполняемых работ, оказываемых услуг и оборота, предусмотренных на планируемый год, с последующим ежеквартальным перерасчетом на фактически выполненный объем с нарастающим итогом по данным бухгалтерской и статистической отчетности. </w:t>
      </w:r>
      <w:r>
        <w:br/>
      </w:r>
      <w:r>
        <w:rPr>
          <w:rFonts w:ascii="Times New Roman"/>
          <w:b w:val="false"/>
          <w:i w:val="false"/>
          <w:color w:val="000000"/>
          <w:sz w:val="28"/>
        </w:rPr>
        <w:t xml:space="preserve">
     Плановые платежи перечисляются на счета управлений автомобильных дорог или приравненных к ним организаций, их районных подразделений не позднее 15 числа каждого месяца в размере 1/3 квартальной суммы. </w:t>
      </w:r>
      <w:r>
        <w:br/>
      </w:r>
      <w:r>
        <w:rPr>
          <w:rFonts w:ascii="Times New Roman"/>
          <w:b w:val="false"/>
          <w:i w:val="false"/>
          <w:color w:val="000000"/>
          <w:sz w:val="28"/>
        </w:rPr>
        <w:t xml:space="preserve">
     Доплата, определенная в результате пересчета суммы отчислений на фактически выполненные объемы, уплачивается в срок до 15 числа месяца, следующего за отчетным кварталом. Излишне внесенная сумма возвращается плательщику или засчитывается в очередные платежи. </w:t>
      </w:r>
      <w:r>
        <w:br/>
      </w:r>
      <w:r>
        <w:rPr>
          <w:rFonts w:ascii="Times New Roman"/>
          <w:b w:val="false"/>
          <w:i w:val="false"/>
          <w:color w:val="000000"/>
          <w:sz w:val="28"/>
        </w:rPr>
        <w:t xml:space="preserve">
     Уплата производится независимо от результатов финансово-хозяйственной деятельности предприятий и организаций. </w:t>
      </w:r>
      <w:r>
        <w:br/>
      </w:r>
      <w:r>
        <w:rPr>
          <w:rFonts w:ascii="Times New Roman"/>
          <w:b w:val="false"/>
          <w:i w:val="false"/>
          <w:color w:val="000000"/>
          <w:sz w:val="28"/>
        </w:rPr>
        <w:t xml:space="preserve">
     24. Структурные подразделения, не являющиеся юридическими лицами и входящие в состав предприятий, концернов, ассоциаций и организаций, приравненных к ним, отчисляют денежные средства в областной дорожный фонд по месту своего нахождения. При отсутствии у таких подразделений счетов в учреждениях банков перечисление средств осуществляет их вышестоящий орган. </w:t>
      </w:r>
      <w:r>
        <w:br/>
      </w:r>
      <w:r>
        <w:rPr>
          <w:rFonts w:ascii="Times New Roman"/>
          <w:b w:val="false"/>
          <w:i w:val="false"/>
          <w:color w:val="000000"/>
          <w:sz w:val="28"/>
        </w:rPr>
        <w:t xml:space="preserve">
      25. Предприятия и организации, включая иностранные и созданные совместно с иностранными фирмами, их филиалы, представительства и приравненные к ним организации, независимо от форм собственности и расположенные на территории Республики Казахстан, осуществляющие расчеты в свободно конвертируемой валюте, производят отчисления в валюте или в рублях с пересчетом по действующему на дату оплаты этих сумм курсу, устанавливаемому Нацбанком, в сроки, указанные в пункте 23 данного раздела. </w:t>
      </w:r>
      <w:r>
        <w:br/>
      </w:r>
      <w:r>
        <w:rPr>
          <w:rFonts w:ascii="Times New Roman"/>
          <w:b w:val="false"/>
          <w:i w:val="false"/>
          <w:color w:val="000000"/>
          <w:sz w:val="28"/>
        </w:rPr>
        <w:t xml:space="preserve">
     26. В случае отсутствия у предприятий и организаций денежных средств для уплаты причитающихся отчислений они могут заменять их по согласованию с управлениями автомобильных дорог или приравненными к ним организациями на выполнение объемов работ, изготовление и поставку строительных материалов, конструкций, машин, механизмов и их деталей по эквивалентной стоимости, с отнесением ее на отчисления средств пользователей автомобильных дорог и включением в состав затрат по производству и реализации продукции (работ, услуг). </w:t>
      </w:r>
      <w:r>
        <w:br/>
      </w:r>
      <w:r>
        <w:rPr>
          <w:rFonts w:ascii="Times New Roman"/>
          <w:b w:val="false"/>
          <w:i w:val="false"/>
          <w:color w:val="000000"/>
          <w:sz w:val="28"/>
        </w:rPr>
        <w:t xml:space="preserve">
     27. Управления автомобильных дорог или приравненные к ним организации перечисляют плановые платежи на текущий счет Минтрансстроя в размере 1/24 части от 30 процентов годовой плановой суммы 10 и 25 числа каждого месяца, а доперечисление, связанное с пересчетом на фактическое выполнение за квартал, производится в срок до 15 числа следующего за ним месяца. Излишне перечисленные суммы засчитываются в счет предстоящих платежей. </w:t>
      </w:r>
      <w:r>
        <w:br/>
      </w:r>
      <w:r>
        <w:rPr>
          <w:rFonts w:ascii="Times New Roman"/>
          <w:b w:val="false"/>
          <w:i w:val="false"/>
          <w:color w:val="000000"/>
          <w:sz w:val="28"/>
        </w:rPr>
        <w:t xml:space="preserve">
     28. От уплаты отчислений пользователей автомобильных дорог освобождаются: </w:t>
      </w:r>
      <w:r>
        <w:br/>
      </w:r>
      <w:r>
        <w:rPr>
          <w:rFonts w:ascii="Times New Roman"/>
          <w:b w:val="false"/>
          <w:i w:val="false"/>
          <w:color w:val="000000"/>
          <w:sz w:val="28"/>
        </w:rPr>
        <w:t xml:space="preserve">
     организации и учреждения, состоящие на бюджете; </w:t>
      </w:r>
      <w:r>
        <w:br/>
      </w:r>
      <w:r>
        <w:rPr>
          <w:rFonts w:ascii="Times New Roman"/>
          <w:b w:val="false"/>
          <w:i w:val="false"/>
          <w:color w:val="000000"/>
          <w:sz w:val="28"/>
        </w:rPr>
        <w:t xml:space="preserve">
     предприятия и организации, осуществляющие строительство, ремонт и содержание автомобильных дорог общего пользования, включая местные; </w:t>
      </w:r>
      <w:r>
        <w:br/>
      </w:r>
      <w:r>
        <w:rPr>
          <w:rFonts w:ascii="Times New Roman"/>
          <w:b w:val="false"/>
          <w:i w:val="false"/>
          <w:color w:val="000000"/>
          <w:sz w:val="28"/>
        </w:rPr>
        <w:t xml:space="preserve">
     предприятия и организации жилищно-коммунального, газового хозяйства и связи по их основной деятельности (кроме транспортных, промышленных, строительных, ремонтно-строительных, проектных, торговых и снабженческо-сбытовых), а также учреждения, организации и предприятия (кроме занимающихся предпринимательской деятельностью) Казахского общества Полумесяца и Красного Креста, общественных организаций инвалидов, обороты предприятий по изготовлению и реализации протезов и ортопедической обуви; </w:t>
      </w:r>
      <w:r>
        <w:br/>
      </w:r>
      <w:r>
        <w:rPr>
          <w:rFonts w:ascii="Times New Roman"/>
          <w:b w:val="false"/>
          <w:i w:val="false"/>
          <w:color w:val="000000"/>
          <w:sz w:val="28"/>
        </w:rPr>
        <w:t xml:space="preserve">
     предприятия пассажирского транспорта общего пользования (кроме такси). </w:t>
      </w:r>
      <w:r>
        <w:br/>
      </w:r>
      <w:r>
        <w:rPr>
          <w:rFonts w:ascii="Times New Roman"/>
          <w:b w:val="false"/>
          <w:i w:val="false"/>
          <w:color w:val="000000"/>
          <w:sz w:val="28"/>
        </w:rPr>
        <w:t xml:space="preserve">
     К предприятиям и организациям, осуществляющим строительство, ремонт и содержание автомобильных дорог общего пользования, относятся юридические лица, заключившие с управлениями автомобильных дорог или приравненными к ним организациями договор (контракт) на выполнение строительства, ремонта и содержания автомобильных дорог общего пользования на сумму не менее 75 процентов от общего объема выполняемых ими строительно-монтажных работ. </w:t>
      </w:r>
      <w:r>
        <w:br/>
      </w:r>
      <w:r>
        <w:rPr>
          <w:rFonts w:ascii="Times New Roman"/>
          <w:b w:val="false"/>
          <w:i w:val="false"/>
          <w:color w:val="000000"/>
          <w:sz w:val="28"/>
        </w:rPr>
        <w:t xml:space="preserve">
     К предприятиям пассажирского транспорта общественного пользования, кроме предприятий городского электрического транспорта, относятся предприятия и организации, независимо от форм собственности и ведомственной принадлежности, имеющие лицензии (вида "П") и лицензионные карточки установленного образца на перевозки пассажиров, выданные в соответствии с действующим законодательством органами Транспортной инспекции Министерства транспорта Республики Казахстан, и выполняющие такие перевозки пассажиров по утвержденным в установленном порядке маршрутам, графикам движения и тарифам. </w:t>
      </w:r>
      <w:r>
        <w:br/>
      </w:r>
      <w:r>
        <w:rPr>
          <w:rFonts w:ascii="Times New Roman"/>
          <w:b w:val="false"/>
          <w:i w:val="false"/>
          <w:color w:val="000000"/>
          <w:sz w:val="28"/>
        </w:rPr>
        <w:t xml:space="preserve">
     Для расчетов отчислений пользователей автомобильных дорог из фактических объемов производства продукции, выполняемых работ и предоставляемых услуг предприятий и организаций, отнесенных к пассажирскому транспорту общего пользования, исключаются объемы выручки от осуществления вышеуказанных пассажироперевозок. </w:t>
      </w:r>
      <w:r>
        <w:br/>
      </w:r>
      <w:r>
        <w:rPr>
          <w:rFonts w:ascii="Times New Roman"/>
          <w:b w:val="false"/>
          <w:i w:val="false"/>
          <w:color w:val="000000"/>
          <w:sz w:val="28"/>
        </w:rPr>
        <w:t xml:space="preserve">
     Отсутствие собственного автомобильного транспорта на балансе предприятий и организаций, не вошедших в перечень освобождаемых от уплаты отчислений пользователей автомобильных дорог, не может служить основанием для их освобождения от этого вида платежа в дорожный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Отчисления от доходов по эксплуатации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Отчисления в республиканский дорожный фонд уплачивают предприятия и организации, независимо от форм собственности, имеющие автотранспортные средства на территории республики, в размере 2 процентов от доходов, получаемых в процессе эксплуатации автомобильного транспорта, с включением указанных отчислений в тарифы на перевозки. </w:t>
      </w:r>
      <w:r>
        <w:br/>
      </w:r>
      <w:r>
        <w:rPr>
          <w:rFonts w:ascii="Times New Roman"/>
          <w:b w:val="false"/>
          <w:i w:val="false"/>
          <w:color w:val="000000"/>
          <w:sz w:val="28"/>
        </w:rPr>
        <w:t xml:space="preserve">
     30. Предприятия и организации, имеющие автомобильные хозяйства (автотранспорт), не выделенные на самостоятельный баланс и не ведущие раздельного учета доходов от его эксплуатации, сумму двухпроцентных отчислений определяют по согласованию с дорожными органами расчетно, исходя из объема перевозимого груза или пассажиров, среднего расстояния перевозки и доходной ставки. </w:t>
      </w:r>
      <w:r>
        <w:br/>
      </w:r>
      <w:r>
        <w:rPr>
          <w:rFonts w:ascii="Times New Roman"/>
          <w:b w:val="false"/>
          <w:i w:val="false"/>
          <w:color w:val="000000"/>
          <w:sz w:val="28"/>
        </w:rPr>
        <w:t xml:space="preserve">
      Отнесение расходов по содержанию собственного автотранспорта на себестоимость или за счет сметы учреждения не освобождает эти предприятия и организации от уплаты указанных отчислений. </w:t>
      </w:r>
      <w:r>
        <w:br/>
      </w:r>
      <w:r>
        <w:rPr>
          <w:rFonts w:ascii="Times New Roman"/>
          <w:b w:val="false"/>
          <w:i w:val="false"/>
          <w:color w:val="000000"/>
          <w:sz w:val="28"/>
        </w:rPr>
        <w:t xml:space="preserve">
      31. Предприятия и организации, независимо от форм собственности и результатов хозяйственной и финансовой деятельности, перечисляют плановые платежи в республиканский дорожный фонд не позднее 15 числа каждого месяца в размере 1/3 квартального платежа. Перерасчет суммы отчислений, исходя из фактического дохода, производится ежеквартально нарастающим итогом с начала года. Сумма платежа, определенная к доплате, уплачивается предприятиями и организациями в срок до 15 числа месяца, следующего за отчетным кварталом. Излишне внесенная сумма возвращается плательщику или засчитывается в очередные платежи. </w:t>
      </w:r>
      <w:r>
        <w:br/>
      </w:r>
      <w:r>
        <w:rPr>
          <w:rFonts w:ascii="Times New Roman"/>
          <w:b w:val="false"/>
          <w:i w:val="false"/>
          <w:color w:val="000000"/>
          <w:sz w:val="28"/>
        </w:rPr>
        <w:t xml:space="preserve">
     32. Отчисления, поступившие в республиканский дорожный фонд на субсчета в областях, расходованию не подлежат и перечисляются облуправлениями Нацбанка 5, 15 и 25 числа каждого месяца на текущий счет Минтрансстроя. </w:t>
      </w:r>
      <w:r>
        <w:br/>
      </w:r>
      <w:r>
        <w:rPr>
          <w:rFonts w:ascii="Times New Roman"/>
          <w:b w:val="false"/>
          <w:i w:val="false"/>
          <w:color w:val="000000"/>
          <w:sz w:val="28"/>
        </w:rPr>
        <w:t xml:space="preserve">
     33. Предприятия и организации, независимо от форм собственности, включая иностранные и созданные совместно с иностранными фирмами, их филиалы, представительства и другие организации, приравненные к ним и осуществляющие расчеты в СКВ, иностранные юридические лица, находящиеся на территории Республики Казахстан, уплачивают отчисления в валюте или в рублях, с пересчетом по действующему на дату осуществления этих платежей курсу, устанавливаемому Нацбанком, в сроки, указанные в пункте 31 данного раздела. </w:t>
      </w:r>
      <w:r>
        <w:br/>
      </w:r>
      <w:r>
        <w:rPr>
          <w:rFonts w:ascii="Times New Roman"/>
          <w:b w:val="false"/>
          <w:i w:val="false"/>
          <w:color w:val="000000"/>
          <w:sz w:val="28"/>
        </w:rPr>
        <w:t xml:space="preserve">
     34. От уплаты двухпроцентных отчислений от доходов автомобильного транспорта освобождаются: </w:t>
      </w:r>
      <w:r>
        <w:br/>
      </w:r>
      <w:r>
        <w:rPr>
          <w:rFonts w:ascii="Times New Roman"/>
          <w:b w:val="false"/>
          <w:i w:val="false"/>
          <w:color w:val="000000"/>
          <w:sz w:val="28"/>
        </w:rPr>
        <w:t xml:space="preserve">
     организации и учреждения, состоящие на бюджете; </w:t>
      </w:r>
      <w:r>
        <w:br/>
      </w:r>
      <w:r>
        <w:rPr>
          <w:rFonts w:ascii="Times New Roman"/>
          <w:b w:val="false"/>
          <w:i w:val="false"/>
          <w:color w:val="000000"/>
          <w:sz w:val="28"/>
        </w:rPr>
        <w:t xml:space="preserve">
     предприятия, объединения и организации, осуществляющие строительство, ремонт и содержание автомобильных дорог общего пользования, включая местные, заключившие с управлениями автомобильных дорог или приравненными к ним организациями договор (контракт) на выполнение строительства, реконструкции, ремонта и содержания автомобильных дорог общего пользования на сумму не менее 75 процентов от общего объема выполняемых ими строительно-монтажных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Средства от выкупа имущества предприятий </w:t>
      </w:r>
      <w:r>
        <w:br/>
      </w:r>
      <w:r>
        <w:rPr>
          <w:rFonts w:ascii="Times New Roman"/>
          <w:b w:val="false"/>
          <w:i w:val="false"/>
          <w:color w:val="000000"/>
          <w:sz w:val="28"/>
        </w:rPr>
        <w:t xml:space="preserve">
                   и организаций Министерства транспортного </w:t>
      </w:r>
      <w:r>
        <w:br/>
      </w:r>
      <w:r>
        <w:rPr>
          <w:rFonts w:ascii="Times New Roman"/>
          <w:b w:val="false"/>
          <w:i w:val="false"/>
          <w:color w:val="000000"/>
          <w:sz w:val="28"/>
        </w:rPr>
        <w:t xml:space="preserve">
                                строительства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Средства, получаемые от выкупа имущества предприятий и организаций Минтрансстроя, вносятся в республиканский дорожный фонд в сроки и в суммах, устанавливаемых договорами купли-продажи или другими документами.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