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063" w14:textId="db5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пеpевозки гpузов железнодоpожным тpанспоpтом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апpеля 1993 г. N 294.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тарифной политики стран СНГ в перевозках грузов железнодорожным транспортом в межгосударственном сообщении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 12 апреля 1993 г. предельный коэффициент повышения тарифов на грузовые железнодорожные перевозки в межгосударственном сообщении в размере 2,2 (без налога на добавленную стоимость) к действующим тарифам.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