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e9b3" w14:textId="d5ae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реставрации мавзолея Ходжа Ахмеда Ясави в г. Туркестане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апреля 1993 года N 289. Утратило силу постановлением Правительства Республики Казахстан от 31 марта 2010 года N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N 265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Учитывая благотворительность акции Турецкой Республики по сохранению мавзолея Ходжа Ахмеда Ясави - памятника средневекового зодчества Республиканского и международного значения и в целях обеспечения реставрационных работ, осуществляемых Турецкой государственной компанией по реставрации и консервации памятников "Вакиф Иншаат",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Освободить компанию "Вакиф Иншаат" от таможенных тарифов и пошлин в случае доставки из Турции для реставрации мавзолея Ходжа Ахмеда Ясави строительных материалов, техники, транспорта, оборудования и механизмов, а также их отправки обратно после завершения реставрационных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финансов, Министерству труда, Министерству транспорта, Министерству культуры Республики Казахстан, Казахскому управлению гражданской авиации, главам Южно-Казахстанской областной и Туркестанской городской администраций оказывать компании "Вакиф Иншаат" содействие в реставрации мавзолея Ходжа Ахмеда Ясави, приобретении и доставке необходимых материально-технических ресурсов в г. Туркестан.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