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9b41" w14:textId="c329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кадровом обеспечении земельной реформы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1993 года N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кадрами специалистов для проведения
работ по земельной реформе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земельным отношениям и землеустройству о подготовке
в 1993-1995 годах и на период до 2000 года в высших и средних
специальных учебных заведениях, находящихся в подчинении Министерства
сельского хозяйства и Министерства образования Республики Казахстан, 
а также в Казахском государственном национальном университете имени 
Аль-Фараби специалистов для обеспечения земельной реформы в количестве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сельского хозяйства и Министерству образования
Республики Казахстан провести соответствующие подготовительные работы
и открыть в 1993 году в подведомственных высших учебных заведениях
факультеты (отделения) по подготовке необходимых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 новых факультетов (отделений), а также подготовку
необходимого количества специалистов осуществлять в пределах плана
приема и ассигнований, устанавливаемых указанным министерствам
на 1993 и последующие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сокращения дефицита кадров основных специальностей
на начальном этапе проведения земельной реформы Государственному
комитету Республики Казахстан по земельным отношениям и
землеустройству с участием Министерства сельского хозяйства
Республики Казахстан организовать начиная с 1993 года при
Акмолинском сельскохозяйственном институте переподготовку и
повышение квалификации специалистов с ежегодным контингентом 90
человек по 2-3-месячной программе.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Министерству финансов Республики Казахстан предусматривать
начиная с 1993 года выделение Государственному комитету Республики
Казахстан по земельным отношениям и землеустройству необходимых
ассигнований на эти цели.
         Премьер-министр    
       Республики Казахстан
                                         Приложение
                              к постановлению Кабинета Министров
                                     Республики Казахстан
                                 от 24 марта 1993г. N 226
                        ПОТРЕБНОСТЬ
       Государственного комитета Республики Казахстан по
     земельным отношениям и землеустройству в специалистах  
       для проведения земельной реформы в 1993-1995 годах
                   и на период до 2000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